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4875" w:type="pct"/>
        <w:jc w:val="center"/>
        <w:tblLayout w:type="fixed"/>
        <w:tblCellMar>
          <w:left w:w="0" w:type="dxa"/>
          <w:right w:w="0" w:type="dxa"/>
        </w:tblCellMar>
        <w:tblLook w:val="0600" w:firstRow="0" w:lastRow="0" w:firstColumn="0" w:lastColumn="0" w:noHBand="1" w:noVBand="1"/>
        <w:tblDescription w:val="Header layout table"/>
      </w:tblPr>
      <w:tblGrid>
        <w:gridCol w:w="10530"/>
      </w:tblGrid>
      <w:tr w:rsidR="00A66B18" w:rsidRPr="0041428F" w14:paraId="0B07CA77" w14:textId="77777777" w:rsidTr="00CF3428">
        <w:trPr>
          <w:trHeight w:val="194"/>
          <w:jc w:val="center"/>
        </w:trPr>
        <w:tc>
          <w:tcPr>
            <w:tcW w:w="10529" w:type="dxa"/>
          </w:tcPr>
          <w:p w14:paraId="5589301E" w14:textId="5BCC7850" w:rsidR="00A66B18" w:rsidRPr="0041428F" w:rsidRDefault="00CF3428" w:rsidP="00A66B18">
            <w:pPr>
              <w:pStyle w:val="ContactInfo"/>
              <w:rPr>
                <w:color w:val="000000" w:themeColor="text1"/>
              </w:rPr>
            </w:pPr>
            <w:r>
              <w:rPr>
                <w:noProof/>
                <w:color w:val="000000" w:themeColor="text1"/>
                <w:lang w:eastAsia="en-US"/>
              </w:rPr>
              <w:drawing>
                <wp:anchor distT="0" distB="0" distL="114300" distR="114300" simplePos="0" relativeHeight="251658240" behindDoc="1" locked="0" layoutInCell="1" allowOverlap="1" wp14:anchorId="6A8C8AD6" wp14:editId="54A28AA7">
                  <wp:simplePos x="0" y="0"/>
                  <wp:positionH relativeFrom="column">
                    <wp:posOffset>257175</wp:posOffset>
                  </wp:positionH>
                  <wp:positionV relativeFrom="paragraph">
                    <wp:posOffset>86360</wp:posOffset>
                  </wp:positionV>
                  <wp:extent cx="1997260" cy="17399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ansparent logo 2.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997260" cy="1739900"/>
                          </a:xfrm>
                          <a:prstGeom prst="rect">
                            <a:avLst/>
                          </a:prstGeom>
                        </pic:spPr>
                      </pic:pic>
                    </a:graphicData>
                  </a:graphic>
                  <wp14:sizeRelH relativeFrom="page">
                    <wp14:pctWidth>0</wp14:pctWidth>
                  </wp14:sizeRelH>
                  <wp14:sizeRelV relativeFrom="page">
                    <wp14:pctHeight>0</wp14:pctHeight>
                  </wp14:sizeRelV>
                </wp:anchor>
              </w:drawing>
            </w:r>
          </w:p>
        </w:tc>
      </w:tr>
      <w:tr w:rsidR="00615018" w:rsidRPr="0041428F" w14:paraId="39A19AD3" w14:textId="77777777" w:rsidTr="00CF3428">
        <w:trPr>
          <w:trHeight w:val="1939"/>
          <w:jc w:val="center"/>
        </w:trPr>
        <w:tc>
          <w:tcPr>
            <w:tcW w:w="10529" w:type="dxa"/>
            <w:vAlign w:val="bottom"/>
          </w:tcPr>
          <w:p w14:paraId="44EEE95C" w14:textId="24473BC3" w:rsidR="00457BE6" w:rsidRPr="0041428F" w:rsidRDefault="00457BE6" w:rsidP="00457BE6">
            <w:pPr>
              <w:pStyle w:val="ContactInfo"/>
              <w:ind w:left="0"/>
              <w:rPr>
                <w:color w:val="000000" w:themeColor="text1"/>
              </w:rPr>
            </w:pPr>
          </w:p>
          <w:p w14:paraId="0A06957D" w14:textId="0F5D86DD" w:rsidR="003E24DF" w:rsidRPr="0041428F" w:rsidRDefault="003E24DF" w:rsidP="00CF3428">
            <w:pPr>
              <w:pStyle w:val="ContactInfo"/>
              <w:rPr>
                <w:color w:val="000000" w:themeColor="text1"/>
              </w:rPr>
            </w:pPr>
          </w:p>
        </w:tc>
      </w:tr>
    </w:tbl>
    <w:p w14:paraId="1B40B704" w14:textId="77777777" w:rsidR="00457BE6" w:rsidRDefault="00457BE6" w:rsidP="001916C4">
      <w:pPr>
        <w:spacing w:before="100" w:beforeAutospacing="1" w:after="100" w:afterAutospacing="1"/>
        <w:ind w:left="0" w:right="0"/>
        <w:rPr>
          <w:rFonts w:ascii="Times" w:eastAsia="Times New Roman" w:hAnsi="Times" w:cs="Times New Roman"/>
          <w:color w:val="000000"/>
          <w:kern w:val="0"/>
          <w:sz w:val="27"/>
          <w:szCs w:val="27"/>
          <w:lang w:eastAsia="en-US"/>
        </w:rPr>
      </w:pPr>
    </w:p>
    <w:p w14:paraId="1D7CEF8B" w14:textId="77777777" w:rsidR="00457BE6" w:rsidRDefault="00457BE6" w:rsidP="001916C4">
      <w:pPr>
        <w:spacing w:before="100" w:beforeAutospacing="1" w:after="100" w:afterAutospacing="1"/>
        <w:ind w:left="0" w:right="0"/>
        <w:rPr>
          <w:rFonts w:ascii="Times" w:eastAsia="Times New Roman" w:hAnsi="Times" w:cs="Times New Roman"/>
          <w:color w:val="000000"/>
          <w:kern w:val="0"/>
          <w:sz w:val="27"/>
          <w:szCs w:val="27"/>
          <w:lang w:eastAsia="en-US"/>
        </w:rPr>
      </w:pPr>
    </w:p>
    <w:p w14:paraId="7697C37F" w14:textId="77777777" w:rsidR="0046335B" w:rsidRDefault="0046335B" w:rsidP="0046335B">
      <w:pPr>
        <w:pStyle w:val="paragraph"/>
        <w:spacing w:before="0" w:beforeAutospacing="0" w:after="0" w:afterAutospacing="0"/>
        <w:textAlignment w:val="baseline"/>
        <w:rPr>
          <w:rStyle w:val="normaltextrun"/>
          <w:rFonts w:ascii="Calibri Light" w:eastAsiaTheme="minorHAnsi" w:hAnsi="Calibri Light" w:cs="Calibri Light"/>
        </w:rPr>
      </w:pPr>
    </w:p>
    <w:p w14:paraId="4362E8D5" w14:textId="35CC3847" w:rsidR="0046335B" w:rsidRDefault="0046335B" w:rsidP="0046335B">
      <w:pPr>
        <w:pStyle w:val="paragraph"/>
        <w:spacing w:before="0" w:beforeAutospacing="0" w:after="0" w:afterAutospacing="0"/>
        <w:textAlignment w:val="baseline"/>
        <w:rPr>
          <w:rStyle w:val="eop"/>
          <w:rFonts w:ascii="Calibri Light" w:hAnsi="Calibri Light" w:cs="Calibri Light"/>
          <w:sz w:val="20"/>
          <w:szCs w:val="20"/>
        </w:rPr>
      </w:pPr>
      <w:r>
        <w:rPr>
          <w:rStyle w:val="normaltextrun"/>
          <w:rFonts w:ascii="Calibri Light" w:eastAsiaTheme="minorHAnsi" w:hAnsi="Calibri Light" w:cs="Calibri Light"/>
        </w:rPr>
        <w:t>Dear Parent/Guardian &amp; Students:</w:t>
      </w:r>
      <w:r>
        <w:rPr>
          <w:rStyle w:val="eop"/>
          <w:rFonts w:ascii="Calibri Light" w:hAnsi="Calibri Light" w:cs="Calibri Light"/>
          <w:sz w:val="20"/>
          <w:szCs w:val="20"/>
        </w:rPr>
        <w:t> </w:t>
      </w:r>
    </w:p>
    <w:p w14:paraId="6C4CE9D8" w14:textId="5DB3E480" w:rsidR="0046335B" w:rsidRDefault="0046335B" w:rsidP="0046335B">
      <w:pPr>
        <w:pStyle w:val="paragraph"/>
        <w:spacing w:before="0" w:beforeAutospacing="0" w:after="0" w:afterAutospacing="0"/>
        <w:textAlignment w:val="baseline"/>
        <w:rPr>
          <w:rStyle w:val="eop"/>
          <w:rFonts w:ascii="Calibri Light" w:hAnsi="Calibri Light" w:cs="Calibri Light"/>
          <w:sz w:val="20"/>
          <w:szCs w:val="20"/>
        </w:rPr>
      </w:pPr>
    </w:p>
    <w:p w14:paraId="5951E508" w14:textId="77777777" w:rsidR="0046335B" w:rsidRDefault="0046335B" w:rsidP="0046335B">
      <w:pPr>
        <w:pStyle w:val="paragraph"/>
        <w:spacing w:before="0" w:beforeAutospacing="0" w:after="0" w:afterAutospacing="0"/>
        <w:textAlignment w:val="baseline"/>
        <w:rPr>
          <w:rFonts w:ascii="Segoe UI" w:hAnsi="Segoe UI" w:cs="Segoe UI"/>
          <w:sz w:val="18"/>
          <w:szCs w:val="18"/>
        </w:rPr>
      </w:pPr>
    </w:p>
    <w:p w14:paraId="448AFB89" w14:textId="77777777" w:rsidR="0046335B" w:rsidRDefault="0046335B" w:rsidP="0046335B">
      <w:pPr>
        <w:pStyle w:val="paragraph"/>
        <w:spacing w:before="0" w:beforeAutospacing="0" w:after="0" w:afterAutospacing="0"/>
        <w:jc w:val="both"/>
        <w:textAlignment w:val="baseline"/>
        <w:rPr>
          <w:rFonts w:ascii="Segoe UI" w:hAnsi="Segoe UI" w:cs="Segoe UI"/>
          <w:sz w:val="18"/>
          <w:szCs w:val="18"/>
        </w:rPr>
      </w:pPr>
      <w:r>
        <w:rPr>
          <w:rStyle w:val="normaltextrun"/>
          <w:rFonts w:ascii="Calibri Light" w:eastAsiaTheme="minorHAnsi" w:hAnsi="Calibri Light" w:cs="Calibri Light"/>
          <w:b/>
          <w:bCs/>
        </w:rPr>
        <w:t xml:space="preserve">California State Education Code, </w:t>
      </w:r>
      <w:hyperlink r:id="rId11" w:tgtFrame="_blank" w:history="1">
        <w:r>
          <w:rPr>
            <w:rStyle w:val="normaltextrun"/>
            <w:rFonts w:ascii="Calibri Light" w:eastAsiaTheme="minorHAnsi" w:hAnsi="Calibri Light" w:cs="Calibri Light"/>
            <w:b/>
            <w:bCs/>
            <w:color w:val="0563C1"/>
            <w:u w:val="single"/>
          </w:rPr>
          <w:t>Pupil Mental Health Services: School Notification</w:t>
        </w:r>
      </w:hyperlink>
      <w:r>
        <w:rPr>
          <w:rStyle w:val="normaltextrun"/>
          <w:rFonts w:ascii="Calibri Light" w:eastAsiaTheme="minorHAnsi" w:hAnsi="Calibri Light" w:cs="Calibri Light"/>
          <w:b/>
          <w:bCs/>
        </w:rPr>
        <w:t>, requires schools to share information to students and families on how to initiate access to available student mental health services on campus and/or in the community at least twice a year.  </w:t>
      </w:r>
      <w:r>
        <w:rPr>
          <w:rStyle w:val="eop"/>
          <w:rFonts w:ascii="Calibri Light" w:hAnsi="Calibri Light" w:cs="Calibri Light"/>
          <w:sz w:val="20"/>
          <w:szCs w:val="20"/>
        </w:rPr>
        <w:t> </w:t>
      </w:r>
    </w:p>
    <w:p w14:paraId="3045BEF8" w14:textId="77777777" w:rsidR="00C40990" w:rsidRDefault="00C40990" w:rsidP="0046335B">
      <w:pPr>
        <w:pStyle w:val="paragraph"/>
        <w:spacing w:before="0" w:beforeAutospacing="0" w:after="0" w:afterAutospacing="0"/>
        <w:jc w:val="both"/>
        <w:textAlignment w:val="baseline"/>
        <w:rPr>
          <w:rStyle w:val="normaltextrun"/>
          <w:rFonts w:ascii="Calibri Light" w:eastAsiaTheme="minorHAnsi" w:hAnsi="Calibri Light" w:cs="Calibri Light"/>
        </w:rPr>
      </w:pPr>
    </w:p>
    <w:p w14:paraId="202DF64B" w14:textId="77777777" w:rsidR="000072DD" w:rsidRDefault="0046335B" w:rsidP="0046335B">
      <w:pPr>
        <w:pStyle w:val="paragraph"/>
        <w:spacing w:before="0" w:beforeAutospacing="0" w:after="0" w:afterAutospacing="0"/>
        <w:jc w:val="both"/>
        <w:textAlignment w:val="baseline"/>
        <w:rPr>
          <w:rStyle w:val="normaltextrun"/>
          <w:rFonts w:ascii="Calibri Light" w:eastAsiaTheme="minorHAnsi" w:hAnsi="Calibri Light" w:cs="Calibri Light"/>
        </w:rPr>
      </w:pPr>
      <w:r>
        <w:rPr>
          <w:rStyle w:val="normaltextrun"/>
          <w:rFonts w:ascii="Calibri Light" w:eastAsiaTheme="minorHAnsi" w:hAnsi="Calibri Light" w:cs="Calibri Light"/>
        </w:rPr>
        <w:t xml:space="preserve">Julia Lee Performing Arts Academy support student mental health and wellness through a positive school culture and safe, supportive learning environments. Through professional development and </w:t>
      </w:r>
      <w:r w:rsidR="000072DD">
        <w:rPr>
          <w:rStyle w:val="normaltextrun"/>
          <w:rFonts w:ascii="Calibri Light" w:eastAsiaTheme="minorHAnsi" w:hAnsi="Calibri Light" w:cs="Calibri Light"/>
        </w:rPr>
        <w:t xml:space="preserve">other </w:t>
      </w:r>
      <w:r>
        <w:rPr>
          <w:rStyle w:val="normaltextrun"/>
          <w:rFonts w:ascii="Calibri Light" w:eastAsiaTheme="minorHAnsi" w:hAnsi="Calibri Light" w:cs="Calibri Light"/>
        </w:rPr>
        <w:t xml:space="preserve">trainings, teachers and staff are provided with the skills and tools needed to identify youth in crisis, intervene appropriately, and provide comprehensive support in partnership with families. Teachers and staff participate in </w:t>
      </w:r>
      <w:r>
        <w:rPr>
          <w:rStyle w:val="normaltextrun"/>
          <w:rFonts w:ascii="Calibri Light" w:eastAsiaTheme="minorHAnsi" w:hAnsi="Calibri Light" w:cs="Calibri Light"/>
          <w:b/>
          <w:bCs/>
        </w:rPr>
        <w:t>Youth Mental Health First Aid</w:t>
      </w:r>
      <w:r>
        <w:rPr>
          <w:rStyle w:val="normaltextrun"/>
          <w:rFonts w:ascii="Calibri Light" w:eastAsiaTheme="minorHAnsi" w:hAnsi="Calibri Light" w:cs="Calibri Light"/>
        </w:rPr>
        <w:t xml:space="preserve"> (YMHFA) training. </w:t>
      </w:r>
    </w:p>
    <w:p w14:paraId="3DB5FACD" w14:textId="77777777" w:rsidR="000072DD" w:rsidRDefault="000072DD" w:rsidP="0046335B">
      <w:pPr>
        <w:pStyle w:val="paragraph"/>
        <w:spacing w:before="0" w:beforeAutospacing="0" w:after="0" w:afterAutospacing="0"/>
        <w:jc w:val="both"/>
        <w:textAlignment w:val="baseline"/>
        <w:rPr>
          <w:rStyle w:val="normaltextrun"/>
          <w:rFonts w:ascii="Calibri Light" w:eastAsiaTheme="minorHAnsi" w:hAnsi="Calibri Light" w:cs="Calibri Light"/>
        </w:rPr>
      </w:pPr>
    </w:p>
    <w:p w14:paraId="22E08D8A" w14:textId="1E4E523F" w:rsidR="0046335B" w:rsidRDefault="0046335B" w:rsidP="0046335B">
      <w:pPr>
        <w:pStyle w:val="paragraph"/>
        <w:spacing w:before="0" w:beforeAutospacing="0" w:after="0" w:afterAutospacing="0"/>
        <w:jc w:val="both"/>
        <w:textAlignment w:val="baseline"/>
        <w:rPr>
          <w:rStyle w:val="eop"/>
          <w:rFonts w:ascii="Calibri Light" w:hAnsi="Calibri Light" w:cs="Calibri Light"/>
          <w:sz w:val="20"/>
          <w:szCs w:val="20"/>
        </w:rPr>
      </w:pPr>
      <w:r>
        <w:rPr>
          <w:rStyle w:val="normaltextrun"/>
          <w:rFonts w:ascii="Calibri Light" w:eastAsiaTheme="minorHAnsi" w:hAnsi="Calibri Light" w:cs="Calibri Light"/>
        </w:rPr>
        <w:t xml:space="preserve">Parent(s)/Guardian(s) may initiate access to available pupil mental health services at the school or via the school’s website, labeled </w:t>
      </w:r>
      <w:hyperlink r:id="rId12" w:tgtFrame="_blank" w:history="1">
        <w:r>
          <w:rPr>
            <w:rStyle w:val="normaltextrun"/>
            <w:rFonts w:ascii="Calibri Light" w:eastAsiaTheme="minorHAnsi" w:hAnsi="Calibri Light" w:cs="Calibri Light"/>
            <w:b/>
            <w:bCs/>
            <w:color w:val="0563C1"/>
            <w:u w:val="single"/>
          </w:rPr>
          <w:t>Community Resources</w:t>
        </w:r>
      </w:hyperlink>
      <w:r>
        <w:rPr>
          <w:rStyle w:val="normaltextrun"/>
          <w:rFonts w:ascii="Calibri Light" w:eastAsiaTheme="minorHAnsi" w:hAnsi="Calibri Light" w:cs="Calibri Light"/>
          <w:b/>
          <w:bCs/>
        </w:rPr>
        <w:t xml:space="preserve"> </w:t>
      </w:r>
      <w:r>
        <w:rPr>
          <w:rStyle w:val="normaltextrun"/>
          <w:rFonts w:ascii="Calibri Light" w:eastAsiaTheme="minorHAnsi" w:hAnsi="Calibri Light" w:cs="Calibri Light"/>
        </w:rPr>
        <w:t>or through the school’s community partners. </w:t>
      </w:r>
      <w:r>
        <w:rPr>
          <w:rStyle w:val="eop"/>
          <w:rFonts w:ascii="Calibri Light" w:hAnsi="Calibri Light" w:cs="Calibri Light"/>
          <w:sz w:val="20"/>
          <w:szCs w:val="20"/>
        </w:rPr>
        <w:t> </w:t>
      </w:r>
    </w:p>
    <w:p w14:paraId="44B306BE" w14:textId="77777777" w:rsidR="000072DD" w:rsidRDefault="000072DD" w:rsidP="0046335B">
      <w:pPr>
        <w:pStyle w:val="paragraph"/>
        <w:spacing w:before="0" w:beforeAutospacing="0" w:after="0" w:afterAutospacing="0"/>
        <w:jc w:val="both"/>
        <w:textAlignment w:val="baseline"/>
        <w:rPr>
          <w:rFonts w:ascii="Segoe UI" w:hAnsi="Segoe UI" w:cs="Segoe UI"/>
          <w:sz w:val="18"/>
          <w:szCs w:val="18"/>
        </w:rPr>
      </w:pPr>
    </w:p>
    <w:p w14:paraId="1BA2A7A6" w14:textId="77777777" w:rsidR="0046335B" w:rsidRDefault="0046335B" w:rsidP="0046335B">
      <w:pPr>
        <w:pStyle w:val="paragraph"/>
        <w:numPr>
          <w:ilvl w:val="0"/>
          <w:numId w:val="1"/>
        </w:numPr>
        <w:spacing w:before="0" w:beforeAutospacing="0" w:after="0" w:afterAutospacing="0"/>
        <w:ind w:left="1080" w:firstLine="0"/>
        <w:textAlignment w:val="baseline"/>
        <w:rPr>
          <w:rFonts w:ascii="Calibri Light" w:hAnsi="Calibri Light" w:cs="Calibri Light"/>
          <w:sz w:val="20"/>
          <w:szCs w:val="20"/>
        </w:rPr>
      </w:pPr>
      <w:r>
        <w:rPr>
          <w:rStyle w:val="normaltextrun"/>
          <w:rFonts w:ascii="Calibri Light" w:eastAsiaTheme="minorHAnsi" w:hAnsi="Calibri Light" w:cs="Calibri Light"/>
          <w:b/>
          <w:bCs/>
        </w:rPr>
        <w:t>If a student is experiencing a behavioral health crisis, call 911 or the 988 Suicide &amp; Crisis Lifeline.</w:t>
      </w:r>
      <w:r>
        <w:rPr>
          <w:rStyle w:val="eop"/>
          <w:rFonts w:ascii="Calibri Light" w:hAnsi="Calibri Light" w:cs="Calibri Light"/>
          <w:sz w:val="20"/>
          <w:szCs w:val="20"/>
        </w:rPr>
        <w:t> </w:t>
      </w:r>
    </w:p>
    <w:p w14:paraId="4A064DD7" w14:textId="77777777" w:rsidR="0046335B" w:rsidRDefault="0046335B" w:rsidP="0046335B">
      <w:pPr>
        <w:pStyle w:val="paragraph"/>
        <w:spacing w:before="0" w:beforeAutospacing="0" w:after="0" w:afterAutospacing="0"/>
        <w:ind w:left="720"/>
        <w:textAlignment w:val="baseline"/>
        <w:rPr>
          <w:rFonts w:ascii="Segoe UI" w:hAnsi="Segoe UI" w:cs="Segoe UI"/>
          <w:sz w:val="18"/>
          <w:szCs w:val="18"/>
        </w:rPr>
      </w:pPr>
      <w:r>
        <w:rPr>
          <w:rStyle w:val="eop"/>
          <w:rFonts w:ascii="Calibri Light" w:hAnsi="Calibri Light" w:cs="Calibri Light"/>
          <w:sz w:val="20"/>
          <w:szCs w:val="20"/>
        </w:rPr>
        <w:t> </w:t>
      </w:r>
    </w:p>
    <w:p w14:paraId="6EE51655" w14:textId="77777777" w:rsidR="0046335B" w:rsidRDefault="0046335B" w:rsidP="0046335B">
      <w:pPr>
        <w:pStyle w:val="paragraph"/>
        <w:numPr>
          <w:ilvl w:val="0"/>
          <w:numId w:val="2"/>
        </w:numPr>
        <w:spacing w:before="0" w:beforeAutospacing="0" w:after="0" w:afterAutospacing="0"/>
        <w:ind w:left="1080" w:firstLine="0"/>
        <w:textAlignment w:val="baseline"/>
        <w:rPr>
          <w:rFonts w:ascii="Calibri Light" w:hAnsi="Calibri Light" w:cs="Calibri Light"/>
          <w:sz w:val="20"/>
          <w:szCs w:val="20"/>
        </w:rPr>
      </w:pPr>
      <w:r>
        <w:rPr>
          <w:rStyle w:val="normaltextrun"/>
          <w:rFonts w:ascii="Calibri Light" w:eastAsiaTheme="minorHAnsi" w:hAnsi="Calibri Light" w:cs="Calibri Light"/>
          <w:b/>
          <w:bCs/>
        </w:rPr>
        <w:t>2-1-1</w:t>
      </w:r>
      <w:r>
        <w:rPr>
          <w:rStyle w:val="eop"/>
          <w:rFonts w:ascii="Calibri Light" w:hAnsi="Calibri Light" w:cs="Calibri Light"/>
          <w:sz w:val="20"/>
          <w:szCs w:val="20"/>
        </w:rPr>
        <w:t> </w:t>
      </w:r>
    </w:p>
    <w:p w14:paraId="6596A3ED" w14:textId="77777777" w:rsidR="0046335B" w:rsidRDefault="0046335B" w:rsidP="0046335B">
      <w:pPr>
        <w:pStyle w:val="paragraph"/>
        <w:spacing w:before="0" w:beforeAutospacing="0" w:after="0" w:afterAutospacing="0"/>
        <w:ind w:left="720"/>
        <w:textAlignment w:val="baseline"/>
        <w:rPr>
          <w:rFonts w:ascii="Segoe UI" w:hAnsi="Segoe UI" w:cs="Segoe UI"/>
          <w:sz w:val="18"/>
          <w:szCs w:val="18"/>
        </w:rPr>
      </w:pPr>
      <w:r>
        <w:rPr>
          <w:rStyle w:val="normaltextrun"/>
          <w:rFonts w:ascii="Calibri Light" w:eastAsiaTheme="minorHAnsi" w:hAnsi="Calibri Light" w:cs="Calibri Light"/>
        </w:rPr>
        <w:t>211 is a 24/7-hour hotline that connects residents with referrals to mental health services in Riverside County, including referrals to mental health professionals who accept Medi-Cal and those who do not have health insurance.  </w:t>
      </w:r>
      <w:r>
        <w:rPr>
          <w:rStyle w:val="eop"/>
          <w:rFonts w:ascii="Calibri Light" w:hAnsi="Calibri Light" w:cs="Calibri Light"/>
          <w:sz w:val="20"/>
          <w:szCs w:val="20"/>
        </w:rPr>
        <w:t> </w:t>
      </w:r>
    </w:p>
    <w:p w14:paraId="5F1BAE69" w14:textId="77777777" w:rsidR="0046335B" w:rsidRDefault="0046335B" w:rsidP="0046335B">
      <w:pPr>
        <w:pStyle w:val="paragraph"/>
        <w:spacing w:before="0" w:beforeAutospacing="0" w:after="0" w:afterAutospacing="0"/>
        <w:ind w:left="360"/>
        <w:textAlignment w:val="baseline"/>
        <w:rPr>
          <w:rFonts w:ascii="Segoe UI" w:hAnsi="Segoe UI" w:cs="Segoe UI"/>
          <w:sz w:val="18"/>
          <w:szCs w:val="18"/>
        </w:rPr>
      </w:pPr>
      <w:r>
        <w:rPr>
          <w:rStyle w:val="eop"/>
          <w:rFonts w:ascii="Calibri Light" w:hAnsi="Calibri Light" w:cs="Calibri Light"/>
          <w:sz w:val="20"/>
          <w:szCs w:val="20"/>
        </w:rPr>
        <w:t> </w:t>
      </w:r>
    </w:p>
    <w:p w14:paraId="43FEE0E3" w14:textId="77777777" w:rsidR="0046335B" w:rsidRDefault="00000000" w:rsidP="0046335B">
      <w:pPr>
        <w:pStyle w:val="paragraph"/>
        <w:numPr>
          <w:ilvl w:val="0"/>
          <w:numId w:val="3"/>
        </w:numPr>
        <w:spacing w:before="0" w:beforeAutospacing="0" w:after="0" w:afterAutospacing="0"/>
        <w:ind w:left="1080" w:firstLine="0"/>
        <w:textAlignment w:val="baseline"/>
        <w:rPr>
          <w:rFonts w:ascii="Calibri Light" w:hAnsi="Calibri Light" w:cs="Calibri Light"/>
          <w:sz w:val="20"/>
          <w:szCs w:val="20"/>
        </w:rPr>
      </w:pPr>
      <w:hyperlink r:id="rId13" w:tgtFrame="_blank" w:history="1">
        <w:r w:rsidR="0046335B">
          <w:rPr>
            <w:rStyle w:val="normaltextrun"/>
            <w:rFonts w:ascii="Calibri Light" w:eastAsiaTheme="minorHAnsi" w:hAnsi="Calibri Light" w:cs="Calibri Light"/>
            <w:b/>
            <w:bCs/>
            <w:color w:val="0563C1"/>
            <w:u w:val="single"/>
          </w:rPr>
          <w:t>Youth Lifeline</w:t>
        </w:r>
      </w:hyperlink>
      <w:r w:rsidR="0046335B">
        <w:rPr>
          <w:rStyle w:val="normaltextrun"/>
          <w:rFonts w:ascii="Calibri Light" w:eastAsiaTheme="minorHAnsi" w:hAnsi="Calibri Light" w:cs="Calibri Light"/>
        </w:rPr>
        <w:t xml:space="preserve">: </w:t>
      </w:r>
      <w:r w:rsidR="0046335B">
        <w:rPr>
          <w:rStyle w:val="normaltextrun"/>
          <w:rFonts w:ascii="Calibri Light" w:eastAsiaTheme="minorHAnsi" w:hAnsi="Calibri Light" w:cs="Calibri Light"/>
          <w:b/>
          <w:bCs/>
          <w:u w:val="single"/>
        </w:rPr>
        <w:t>The 988 Suicide &amp; Crisis Lifeline</w:t>
      </w:r>
      <w:r w:rsidR="0046335B">
        <w:rPr>
          <w:rStyle w:val="normaltextrun"/>
          <w:rFonts w:ascii="Calibri Light" w:eastAsiaTheme="minorHAnsi" w:hAnsi="Calibri Light" w:cs="Calibri Light"/>
        </w:rPr>
        <w:t xml:space="preserve"> (formerly known as the National Suicide Prevention Lifeline) provides free and confidential emotional support to people in suicidal crisis or emotional distress 24 hours a day, 7 days a week, across the United States. The Lifeline consists of a national network of over 200 local crisis centers, combining custom local care and resources with national standards and best practices.</w:t>
      </w:r>
      <w:r w:rsidR="0046335B">
        <w:rPr>
          <w:rStyle w:val="eop"/>
          <w:rFonts w:ascii="Calibri Light" w:hAnsi="Calibri Light" w:cs="Calibri Light"/>
          <w:sz w:val="20"/>
          <w:szCs w:val="20"/>
        </w:rPr>
        <w:t> </w:t>
      </w:r>
    </w:p>
    <w:p w14:paraId="24065024" w14:textId="77777777" w:rsidR="0046335B" w:rsidRDefault="0046335B" w:rsidP="0046335B">
      <w:pPr>
        <w:pStyle w:val="paragraph"/>
        <w:spacing w:before="0" w:beforeAutospacing="0" w:after="0" w:afterAutospacing="0"/>
        <w:ind w:left="360"/>
        <w:textAlignment w:val="baseline"/>
        <w:rPr>
          <w:rFonts w:ascii="Segoe UI" w:hAnsi="Segoe UI" w:cs="Segoe UI"/>
          <w:sz w:val="18"/>
          <w:szCs w:val="18"/>
        </w:rPr>
      </w:pPr>
      <w:r>
        <w:rPr>
          <w:rStyle w:val="eop"/>
          <w:rFonts w:ascii="Calibri Light" w:hAnsi="Calibri Light" w:cs="Calibri Light"/>
          <w:sz w:val="20"/>
          <w:szCs w:val="20"/>
        </w:rPr>
        <w:t> </w:t>
      </w:r>
    </w:p>
    <w:p w14:paraId="213D293B" w14:textId="77777777" w:rsidR="0046335B" w:rsidRDefault="0046335B" w:rsidP="0046335B">
      <w:pPr>
        <w:pStyle w:val="paragraph"/>
        <w:numPr>
          <w:ilvl w:val="0"/>
          <w:numId w:val="4"/>
        </w:numPr>
        <w:spacing w:before="0" w:beforeAutospacing="0" w:after="0" w:afterAutospacing="0"/>
        <w:ind w:left="1080" w:firstLine="0"/>
        <w:textAlignment w:val="baseline"/>
        <w:rPr>
          <w:rFonts w:ascii="Calibri Light" w:hAnsi="Calibri Light" w:cs="Calibri Light"/>
          <w:sz w:val="20"/>
          <w:szCs w:val="20"/>
        </w:rPr>
      </w:pPr>
      <w:r>
        <w:rPr>
          <w:rStyle w:val="normaltextrun"/>
          <w:rFonts w:ascii="Calibri Light" w:eastAsiaTheme="minorHAnsi" w:hAnsi="Calibri Light" w:cs="Calibri Light"/>
          <w:b/>
          <w:bCs/>
          <w:u w:val="single"/>
        </w:rPr>
        <w:t>Federally Qualified Health Centers</w:t>
      </w:r>
      <w:r>
        <w:rPr>
          <w:rStyle w:val="eop"/>
          <w:rFonts w:ascii="Calibri Light" w:hAnsi="Calibri Light" w:cs="Calibri Light"/>
          <w:sz w:val="20"/>
          <w:szCs w:val="20"/>
        </w:rPr>
        <w:t> </w:t>
      </w:r>
    </w:p>
    <w:p w14:paraId="42638018" w14:textId="77777777" w:rsidR="0046335B" w:rsidRDefault="0046335B" w:rsidP="0046335B">
      <w:pPr>
        <w:pStyle w:val="paragraph"/>
        <w:spacing w:before="0" w:beforeAutospacing="0" w:after="0" w:afterAutospacing="0"/>
        <w:ind w:left="720"/>
        <w:textAlignment w:val="baseline"/>
        <w:rPr>
          <w:rFonts w:ascii="Segoe UI" w:hAnsi="Segoe UI" w:cs="Segoe UI"/>
          <w:sz w:val="18"/>
          <w:szCs w:val="18"/>
        </w:rPr>
      </w:pPr>
      <w:r>
        <w:rPr>
          <w:rStyle w:val="normaltextrun"/>
          <w:rFonts w:ascii="Calibri Light" w:eastAsiaTheme="minorHAnsi" w:hAnsi="Calibri Light" w:cs="Calibri Light"/>
        </w:rPr>
        <w:t xml:space="preserve">Many federally qualified health centers (also known as community health centers) provide no or low-cost behavioral health services. You may search </w:t>
      </w:r>
      <w:hyperlink r:id="rId14" w:tgtFrame="_blank" w:history="1">
        <w:r>
          <w:rPr>
            <w:rStyle w:val="normaltextrun"/>
            <w:rFonts w:ascii="Calibri Light" w:eastAsiaTheme="minorHAnsi" w:hAnsi="Calibri Light" w:cs="Calibri Light"/>
            <w:color w:val="0563C1"/>
            <w:u w:val="single"/>
          </w:rPr>
          <w:t>https://findahealthcenter.hrsa.gov</w:t>
        </w:r>
      </w:hyperlink>
      <w:r>
        <w:rPr>
          <w:rStyle w:val="normaltextrun"/>
          <w:rFonts w:ascii="Calibri Light" w:eastAsiaTheme="minorHAnsi" w:hAnsi="Calibri Light" w:cs="Calibri Light"/>
        </w:rPr>
        <w:t xml:space="preserve"> or call 211 to find a convenient location. </w:t>
      </w:r>
      <w:r>
        <w:rPr>
          <w:rStyle w:val="eop"/>
          <w:rFonts w:ascii="Calibri Light" w:hAnsi="Calibri Light" w:cs="Calibri Light"/>
          <w:sz w:val="20"/>
          <w:szCs w:val="20"/>
        </w:rPr>
        <w:t> </w:t>
      </w:r>
    </w:p>
    <w:p w14:paraId="7E35F361" w14:textId="77777777" w:rsidR="0046335B" w:rsidRDefault="0046335B" w:rsidP="0046335B">
      <w:pPr>
        <w:pStyle w:val="paragraph"/>
        <w:spacing w:before="0" w:beforeAutospacing="0" w:after="0" w:afterAutospacing="0"/>
        <w:ind w:left="360"/>
        <w:textAlignment w:val="baseline"/>
        <w:rPr>
          <w:rFonts w:ascii="Segoe UI" w:hAnsi="Segoe UI" w:cs="Segoe UI"/>
          <w:sz w:val="18"/>
          <w:szCs w:val="18"/>
        </w:rPr>
      </w:pPr>
      <w:r>
        <w:rPr>
          <w:rStyle w:val="eop"/>
          <w:rFonts w:ascii="Calibri Light" w:hAnsi="Calibri Light" w:cs="Calibri Light"/>
          <w:sz w:val="20"/>
          <w:szCs w:val="20"/>
        </w:rPr>
        <w:t> </w:t>
      </w:r>
    </w:p>
    <w:p w14:paraId="76C6C832" w14:textId="77777777" w:rsidR="0046335B" w:rsidRDefault="0046335B" w:rsidP="0046335B">
      <w:pPr>
        <w:pStyle w:val="paragraph"/>
        <w:numPr>
          <w:ilvl w:val="0"/>
          <w:numId w:val="5"/>
        </w:numPr>
        <w:spacing w:before="0" w:beforeAutospacing="0" w:after="0" w:afterAutospacing="0"/>
        <w:ind w:left="1080" w:firstLine="0"/>
        <w:textAlignment w:val="baseline"/>
        <w:rPr>
          <w:rFonts w:ascii="Calibri Light" w:hAnsi="Calibri Light" w:cs="Calibri Light"/>
          <w:sz w:val="20"/>
          <w:szCs w:val="20"/>
        </w:rPr>
      </w:pPr>
      <w:r>
        <w:rPr>
          <w:rStyle w:val="normaltextrun"/>
          <w:rFonts w:ascii="Calibri Light" w:eastAsiaTheme="minorHAnsi" w:hAnsi="Calibri Light" w:cs="Calibri Light"/>
          <w:b/>
          <w:bCs/>
          <w:u w:val="single"/>
        </w:rPr>
        <w:lastRenderedPageBreak/>
        <w:t>Care Solace:  </w:t>
      </w:r>
      <w:r>
        <w:rPr>
          <w:rStyle w:val="eop"/>
          <w:rFonts w:ascii="Calibri Light" w:hAnsi="Calibri Light" w:cs="Calibri Light"/>
          <w:sz w:val="20"/>
          <w:szCs w:val="20"/>
        </w:rPr>
        <w:t> </w:t>
      </w:r>
    </w:p>
    <w:p w14:paraId="42FB1F06" w14:textId="77777777" w:rsidR="0046335B" w:rsidRDefault="00000000" w:rsidP="0046335B">
      <w:pPr>
        <w:pStyle w:val="paragraph"/>
        <w:spacing w:before="0" w:beforeAutospacing="0" w:after="0" w:afterAutospacing="0"/>
        <w:ind w:left="720"/>
        <w:textAlignment w:val="baseline"/>
        <w:rPr>
          <w:rFonts w:ascii="Segoe UI" w:hAnsi="Segoe UI" w:cs="Segoe UI"/>
          <w:sz w:val="18"/>
          <w:szCs w:val="18"/>
        </w:rPr>
      </w:pPr>
      <w:hyperlink r:id="rId15" w:tgtFrame="_blank" w:history="1">
        <w:r w:rsidR="0046335B">
          <w:rPr>
            <w:rStyle w:val="normaltextrun"/>
            <w:rFonts w:ascii="Calibri Light" w:eastAsiaTheme="minorHAnsi" w:hAnsi="Calibri Light" w:cs="Calibri Light"/>
            <w:color w:val="0563C1"/>
            <w:u w:val="single"/>
          </w:rPr>
          <w:t>https://caresolace.com/JLPAA</w:t>
        </w:r>
      </w:hyperlink>
      <w:r w:rsidR="0046335B">
        <w:rPr>
          <w:rStyle w:val="eop"/>
          <w:rFonts w:ascii="Calibri Light" w:hAnsi="Calibri Light" w:cs="Calibri Light"/>
          <w:sz w:val="20"/>
          <w:szCs w:val="20"/>
        </w:rPr>
        <w:t> </w:t>
      </w:r>
    </w:p>
    <w:p w14:paraId="36E20292" w14:textId="77777777" w:rsidR="0046335B" w:rsidRDefault="0046335B" w:rsidP="0046335B">
      <w:pPr>
        <w:pStyle w:val="paragraph"/>
        <w:spacing w:before="0" w:beforeAutospacing="0" w:after="0" w:afterAutospacing="0"/>
        <w:ind w:left="720"/>
        <w:textAlignment w:val="baseline"/>
        <w:rPr>
          <w:rFonts w:ascii="Segoe UI" w:hAnsi="Segoe UI" w:cs="Segoe UI"/>
          <w:sz w:val="18"/>
          <w:szCs w:val="18"/>
        </w:rPr>
      </w:pPr>
      <w:r>
        <w:rPr>
          <w:rStyle w:val="normaltextrun"/>
          <w:rFonts w:ascii="Calibri Light" w:eastAsiaTheme="minorHAnsi" w:hAnsi="Calibri Light" w:cs="Calibri Light"/>
        </w:rPr>
        <w:t>888-515-0595</w:t>
      </w:r>
      <w:r>
        <w:rPr>
          <w:rStyle w:val="eop"/>
          <w:rFonts w:ascii="Calibri Light" w:hAnsi="Calibri Light" w:cs="Calibri Light"/>
          <w:sz w:val="20"/>
          <w:szCs w:val="20"/>
        </w:rPr>
        <w:t> </w:t>
      </w:r>
    </w:p>
    <w:p w14:paraId="17896944" w14:textId="28D4D598" w:rsidR="0046335B" w:rsidRDefault="0046335B" w:rsidP="0046335B">
      <w:pPr>
        <w:pStyle w:val="paragraph"/>
        <w:spacing w:before="0" w:beforeAutospacing="0" w:after="0" w:afterAutospacing="0"/>
        <w:ind w:left="720"/>
        <w:textAlignment w:val="baseline"/>
        <w:rPr>
          <w:rFonts w:ascii="Segoe UI" w:hAnsi="Segoe UI" w:cs="Segoe UI"/>
          <w:sz w:val="18"/>
          <w:szCs w:val="18"/>
        </w:rPr>
      </w:pPr>
      <w:r>
        <w:rPr>
          <w:rStyle w:val="normaltextrun"/>
          <w:rFonts w:ascii="Calibri Light" w:eastAsiaTheme="minorHAnsi" w:hAnsi="Calibri Light" w:cs="Calibri Light"/>
        </w:rPr>
        <w:t>Care Solace lifts the heavy burden of mental health care coordination for school systems.  They provide an added layer of support for schools and families</w:t>
      </w:r>
      <w:r w:rsidR="003224E0">
        <w:rPr>
          <w:rStyle w:val="normaltextrun"/>
          <w:rFonts w:ascii="Calibri Light" w:eastAsiaTheme="minorHAnsi" w:hAnsi="Calibri Light" w:cs="Calibri Light"/>
        </w:rPr>
        <w:t xml:space="preserve"> </w:t>
      </w:r>
      <w:r>
        <w:rPr>
          <w:rStyle w:val="normaltextrun"/>
          <w:rFonts w:ascii="Calibri Light" w:eastAsiaTheme="minorHAnsi" w:hAnsi="Calibri Light" w:cs="Calibri Light"/>
        </w:rPr>
        <w:t>.  The</w:t>
      </w:r>
      <w:r w:rsidR="00706526">
        <w:rPr>
          <w:rStyle w:val="normaltextrun"/>
          <w:rFonts w:ascii="Calibri Light" w:eastAsiaTheme="minorHAnsi" w:hAnsi="Calibri Light" w:cs="Calibri Light"/>
        </w:rPr>
        <w:t xml:space="preserve">y </w:t>
      </w:r>
      <w:r w:rsidR="003224E0">
        <w:rPr>
          <w:rStyle w:val="normaltextrun"/>
          <w:rFonts w:ascii="Calibri Light" w:eastAsiaTheme="minorHAnsi" w:hAnsi="Calibri Light" w:cs="Calibri Light"/>
        </w:rPr>
        <w:t>provid</w:t>
      </w:r>
      <w:r w:rsidR="00706526">
        <w:rPr>
          <w:rStyle w:val="normaltextrun"/>
          <w:rFonts w:ascii="Calibri Light" w:eastAsiaTheme="minorHAnsi" w:hAnsi="Calibri Light" w:cs="Calibri Light"/>
        </w:rPr>
        <w:t>e</w:t>
      </w:r>
      <w:r w:rsidR="003224E0">
        <w:rPr>
          <w:rStyle w:val="normaltextrun"/>
          <w:rFonts w:ascii="Calibri Light" w:eastAsiaTheme="minorHAnsi" w:hAnsi="Calibri Light" w:cs="Calibri Light"/>
        </w:rPr>
        <w:t xml:space="preserve"> </w:t>
      </w:r>
      <w:r w:rsidR="00FC23EA">
        <w:rPr>
          <w:rStyle w:val="normaltextrun"/>
          <w:rFonts w:ascii="Calibri Light" w:eastAsiaTheme="minorHAnsi" w:hAnsi="Calibri Light" w:cs="Calibri Light"/>
        </w:rPr>
        <w:t>in</w:t>
      </w:r>
      <w:r>
        <w:rPr>
          <w:rStyle w:val="normaltextrun"/>
          <w:rFonts w:ascii="Calibri Light" w:eastAsiaTheme="minorHAnsi" w:hAnsi="Calibri Light" w:cs="Calibri Light"/>
        </w:rPr>
        <w:t>formation on how to access this resource was sent via Parent Square in English and Spanish and it is listed on the school’s website. Families may call the school for additional information if needed. </w:t>
      </w:r>
      <w:r>
        <w:rPr>
          <w:rStyle w:val="eop"/>
          <w:rFonts w:ascii="Calibri Light" w:hAnsi="Calibri Light" w:cs="Calibri Light"/>
          <w:sz w:val="20"/>
          <w:szCs w:val="20"/>
        </w:rPr>
        <w:t> </w:t>
      </w:r>
    </w:p>
    <w:p w14:paraId="0D982176" w14:textId="77777777" w:rsidR="0046335B" w:rsidRDefault="0046335B" w:rsidP="0046335B">
      <w:pPr>
        <w:pStyle w:val="paragraph"/>
        <w:spacing w:before="0" w:beforeAutospacing="0" w:after="0" w:afterAutospacing="0"/>
        <w:ind w:left="360"/>
        <w:textAlignment w:val="baseline"/>
        <w:rPr>
          <w:rFonts w:ascii="Segoe UI" w:hAnsi="Segoe UI" w:cs="Segoe UI"/>
          <w:sz w:val="18"/>
          <w:szCs w:val="18"/>
        </w:rPr>
      </w:pPr>
      <w:r>
        <w:rPr>
          <w:rStyle w:val="eop"/>
          <w:rFonts w:ascii="Calibri Light" w:hAnsi="Calibri Light" w:cs="Calibri Light"/>
          <w:sz w:val="20"/>
          <w:szCs w:val="20"/>
        </w:rPr>
        <w:t> </w:t>
      </w:r>
    </w:p>
    <w:p w14:paraId="2048517C" w14:textId="77777777" w:rsidR="0046335B" w:rsidRDefault="0046335B" w:rsidP="0046335B">
      <w:pPr>
        <w:pStyle w:val="paragraph"/>
        <w:numPr>
          <w:ilvl w:val="0"/>
          <w:numId w:val="6"/>
        </w:numPr>
        <w:spacing w:before="0" w:beforeAutospacing="0" w:after="0" w:afterAutospacing="0"/>
        <w:ind w:left="1080" w:firstLine="0"/>
        <w:textAlignment w:val="baseline"/>
        <w:rPr>
          <w:rFonts w:ascii="Calibri Light" w:hAnsi="Calibri Light" w:cs="Calibri Light"/>
          <w:sz w:val="20"/>
          <w:szCs w:val="20"/>
        </w:rPr>
      </w:pPr>
      <w:r>
        <w:rPr>
          <w:rStyle w:val="normaltextrun"/>
          <w:rFonts w:ascii="Calibri Light" w:eastAsiaTheme="minorHAnsi" w:hAnsi="Calibri Light" w:cs="Calibri Light"/>
          <w:b/>
          <w:bCs/>
          <w:u w:val="single"/>
        </w:rPr>
        <w:t>Community Partnerships and Mental Health Services </w:t>
      </w:r>
      <w:r>
        <w:rPr>
          <w:rStyle w:val="eop"/>
          <w:rFonts w:ascii="Calibri Light" w:hAnsi="Calibri Light" w:cs="Calibri Light"/>
          <w:sz w:val="20"/>
          <w:szCs w:val="20"/>
        </w:rPr>
        <w:t> </w:t>
      </w:r>
    </w:p>
    <w:p w14:paraId="116ABC92" w14:textId="77777777" w:rsidR="0046335B" w:rsidRDefault="0046335B" w:rsidP="0046335B">
      <w:pPr>
        <w:pStyle w:val="paragraph"/>
        <w:spacing w:before="0" w:beforeAutospacing="0" w:after="0" w:afterAutospacing="0"/>
        <w:ind w:left="720"/>
        <w:textAlignment w:val="baseline"/>
        <w:rPr>
          <w:rFonts w:ascii="Segoe UI" w:hAnsi="Segoe UI" w:cs="Segoe UI"/>
          <w:sz w:val="18"/>
          <w:szCs w:val="18"/>
        </w:rPr>
      </w:pPr>
      <w:r>
        <w:rPr>
          <w:rStyle w:val="normaltextrun"/>
          <w:rFonts w:ascii="Calibri Light" w:eastAsiaTheme="minorHAnsi" w:hAnsi="Calibri Light" w:cs="Calibri Light"/>
        </w:rPr>
        <w:t>Julia Lee Performing Arts Academy partners with community-based organizations to provide students and parents with mental health and wellness resources, services, and supports. The school provides families with a Mental Health &amp; Wellness Resource List that is geographically organized by community for ease of access. </w:t>
      </w:r>
      <w:r>
        <w:rPr>
          <w:rStyle w:val="eop"/>
          <w:rFonts w:ascii="Calibri Light" w:hAnsi="Calibri Light" w:cs="Calibri Light"/>
          <w:sz w:val="20"/>
          <w:szCs w:val="20"/>
        </w:rPr>
        <w:t> </w:t>
      </w:r>
    </w:p>
    <w:p w14:paraId="46D0DB32" w14:textId="77777777" w:rsidR="0046335B" w:rsidRDefault="0046335B" w:rsidP="0046335B">
      <w:pPr>
        <w:pStyle w:val="paragraph"/>
        <w:spacing w:before="0" w:beforeAutospacing="0" w:after="0" w:afterAutospacing="0"/>
        <w:ind w:left="360"/>
        <w:textAlignment w:val="baseline"/>
        <w:rPr>
          <w:rFonts w:ascii="Segoe UI" w:hAnsi="Segoe UI" w:cs="Segoe UI"/>
          <w:sz w:val="18"/>
          <w:szCs w:val="18"/>
        </w:rPr>
      </w:pPr>
      <w:r>
        <w:rPr>
          <w:rStyle w:val="eop"/>
          <w:rFonts w:ascii="Calibri Light" w:hAnsi="Calibri Light" w:cs="Calibri Light"/>
          <w:sz w:val="20"/>
          <w:szCs w:val="20"/>
        </w:rPr>
        <w:t> </w:t>
      </w:r>
    </w:p>
    <w:p w14:paraId="5575E2CE" w14:textId="77777777" w:rsidR="0046335B" w:rsidRDefault="0046335B" w:rsidP="0046335B">
      <w:pPr>
        <w:pStyle w:val="paragraph"/>
        <w:numPr>
          <w:ilvl w:val="0"/>
          <w:numId w:val="7"/>
        </w:numPr>
        <w:spacing w:before="0" w:beforeAutospacing="0" w:after="0" w:afterAutospacing="0"/>
        <w:ind w:left="1080" w:firstLine="0"/>
        <w:textAlignment w:val="baseline"/>
        <w:rPr>
          <w:rFonts w:ascii="Calibri Light" w:hAnsi="Calibri Light" w:cs="Calibri Light"/>
          <w:sz w:val="20"/>
          <w:szCs w:val="20"/>
        </w:rPr>
      </w:pPr>
      <w:r>
        <w:rPr>
          <w:rStyle w:val="normaltextrun"/>
          <w:rFonts w:ascii="Calibri Light" w:eastAsiaTheme="minorHAnsi" w:hAnsi="Calibri Light" w:cs="Calibri Light"/>
          <w:b/>
          <w:bCs/>
          <w:u w:val="single"/>
        </w:rPr>
        <w:t>Primary Care Physician/Private Insurance</w:t>
      </w:r>
      <w:r>
        <w:rPr>
          <w:rStyle w:val="eop"/>
          <w:rFonts w:ascii="Calibri Light" w:hAnsi="Calibri Light" w:cs="Calibri Light"/>
          <w:sz w:val="20"/>
          <w:szCs w:val="20"/>
        </w:rPr>
        <w:t> </w:t>
      </w:r>
    </w:p>
    <w:p w14:paraId="268AEA47" w14:textId="77777777" w:rsidR="0046335B" w:rsidRDefault="0046335B" w:rsidP="0046335B">
      <w:pPr>
        <w:pStyle w:val="paragraph"/>
        <w:spacing w:before="0" w:beforeAutospacing="0" w:after="0" w:afterAutospacing="0"/>
        <w:ind w:left="720"/>
        <w:textAlignment w:val="baseline"/>
        <w:rPr>
          <w:rFonts w:ascii="Segoe UI" w:hAnsi="Segoe UI" w:cs="Segoe UI"/>
          <w:sz w:val="18"/>
          <w:szCs w:val="18"/>
        </w:rPr>
      </w:pPr>
      <w:r>
        <w:rPr>
          <w:rStyle w:val="normaltextrun"/>
          <w:rFonts w:ascii="Calibri Light" w:eastAsiaTheme="minorHAnsi" w:hAnsi="Calibri Light" w:cs="Calibri Light"/>
        </w:rPr>
        <w:t>Recent changes in the law require that most marketplace health insurance plans cover essential health benefits, which includes behavioral health treatment, such as psychotherapy and counseling. Check your eligibility of services by contacting the customer service or behavioral mental health number on the back of your insurance card.</w:t>
      </w:r>
      <w:r>
        <w:rPr>
          <w:rStyle w:val="eop"/>
          <w:rFonts w:ascii="Calibri Light" w:hAnsi="Calibri Light" w:cs="Calibri Light"/>
          <w:sz w:val="20"/>
          <w:szCs w:val="20"/>
        </w:rPr>
        <w:t> </w:t>
      </w:r>
    </w:p>
    <w:p w14:paraId="3A4A7FC8" w14:textId="77777777" w:rsidR="0046335B" w:rsidRDefault="0046335B" w:rsidP="0046335B">
      <w:pPr>
        <w:pStyle w:val="paragraph"/>
        <w:spacing w:before="0" w:beforeAutospacing="0" w:after="0" w:afterAutospacing="0"/>
        <w:ind w:left="360" w:firstLine="360"/>
        <w:textAlignment w:val="baseline"/>
        <w:rPr>
          <w:rFonts w:ascii="Segoe UI" w:hAnsi="Segoe UI" w:cs="Segoe UI"/>
          <w:sz w:val="18"/>
          <w:szCs w:val="18"/>
        </w:rPr>
      </w:pPr>
      <w:r>
        <w:rPr>
          <w:rStyle w:val="normaltextrun"/>
          <w:rFonts w:ascii="Calibri Light" w:eastAsiaTheme="minorHAnsi" w:hAnsi="Calibri Light" w:cs="Calibri Light"/>
        </w:rPr>
        <w:t xml:space="preserve">School’s Website- </w:t>
      </w:r>
      <w:hyperlink r:id="rId16" w:tgtFrame="_blank" w:history="1">
        <w:r>
          <w:rPr>
            <w:rStyle w:val="normaltextrun"/>
            <w:rFonts w:ascii="Calibri Light" w:eastAsiaTheme="minorHAnsi" w:hAnsi="Calibri Light" w:cs="Calibri Light"/>
            <w:color w:val="0563C1"/>
            <w:u w:val="single"/>
          </w:rPr>
          <w:t>https://www.jlpaa.org/</w:t>
        </w:r>
      </w:hyperlink>
      <w:r>
        <w:rPr>
          <w:rStyle w:val="eop"/>
          <w:rFonts w:ascii="Calibri Light" w:hAnsi="Calibri Light" w:cs="Calibri Light"/>
          <w:sz w:val="20"/>
          <w:szCs w:val="20"/>
        </w:rPr>
        <w:t> </w:t>
      </w:r>
    </w:p>
    <w:p w14:paraId="10892A3F" w14:textId="77777777" w:rsidR="00BD043A" w:rsidRDefault="00BD043A" w:rsidP="0046335B">
      <w:pPr>
        <w:pStyle w:val="paragraph"/>
        <w:spacing w:before="0" w:beforeAutospacing="0" w:after="0" w:afterAutospacing="0"/>
        <w:textAlignment w:val="baseline"/>
        <w:rPr>
          <w:rStyle w:val="normaltextrun"/>
          <w:rFonts w:ascii="Calibri Light" w:eastAsiaTheme="minorHAnsi" w:hAnsi="Calibri Light" w:cs="Calibri Light"/>
        </w:rPr>
      </w:pPr>
    </w:p>
    <w:p w14:paraId="5714FB43" w14:textId="5D33351B" w:rsidR="0046335B" w:rsidRDefault="0046335B" w:rsidP="0046335B">
      <w:pPr>
        <w:pStyle w:val="paragraph"/>
        <w:spacing w:before="0" w:beforeAutospacing="0" w:after="0" w:afterAutospacing="0"/>
        <w:textAlignment w:val="baseline"/>
        <w:rPr>
          <w:rFonts w:ascii="Segoe UI" w:hAnsi="Segoe UI" w:cs="Segoe UI"/>
          <w:sz w:val="18"/>
          <w:szCs w:val="18"/>
        </w:rPr>
      </w:pPr>
      <w:r>
        <w:rPr>
          <w:rStyle w:val="normaltextrun"/>
          <w:rFonts w:ascii="Calibri Light" w:eastAsiaTheme="minorHAnsi" w:hAnsi="Calibri Light" w:cs="Calibri Light"/>
        </w:rPr>
        <w:t>For more information or resources, please contact: </w:t>
      </w:r>
      <w:r>
        <w:rPr>
          <w:rStyle w:val="eop"/>
          <w:rFonts w:ascii="Calibri Light" w:hAnsi="Calibri Light" w:cs="Calibri Light"/>
          <w:sz w:val="20"/>
          <w:szCs w:val="20"/>
        </w:rPr>
        <w:t> </w:t>
      </w:r>
    </w:p>
    <w:p w14:paraId="5AF830D9" w14:textId="77777777" w:rsidR="0046335B" w:rsidRDefault="0046335B" w:rsidP="0046335B">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000000"/>
          <w:sz w:val="22"/>
          <w:szCs w:val="22"/>
        </w:rPr>
        <w:t> </w:t>
      </w:r>
    </w:p>
    <w:p w14:paraId="7E76EA2B" w14:textId="77777777" w:rsidR="0046335B" w:rsidRDefault="0046335B" w:rsidP="0046335B">
      <w:pPr>
        <w:pStyle w:val="paragraph"/>
        <w:spacing w:before="0" w:beforeAutospacing="0" w:after="0" w:afterAutospacing="0"/>
        <w:textAlignment w:val="baseline"/>
        <w:rPr>
          <w:rFonts w:ascii="Segoe UI" w:hAnsi="Segoe UI" w:cs="Segoe UI"/>
          <w:sz w:val="18"/>
          <w:szCs w:val="18"/>
        </w:rPr>
      </w:pPr>
      <w:r>
        <w:rPr>
          <w:rStyle w:val="normaltextrun"/>
          <w:rFonts w:ascii="Arial" w:eastAsiaTheme="minorHAnsi" w:hAnsi="Arial" w:cs="Arial"/>
          <w:b/>
          <w:bCs/>
          <w:i/>
          <w:iCs/>
          <w:color w:val="000000"/>
          <w:sz w:val="22"/>
          <w:szCs w:val="22"/>
        </w:rPr>
        <w:t>Theresa Wells</w:t>
      </w:r>
      <w:r>
        <w:rPr>
          <w:rStyle w:val="eop"/>
          <w:rFonts w:ascii="Arial" w:hAnsi="Arial" w:cs="Arial"/>
          <w:color w:val="000000"/>
          <w:sz w:val="22"/>
          <w:szCs w:val="22"/>
        </w:rPr>
        <w:t> </w:t>
      </w:r>
    </w:p>
    <w:p w14:paraId="33025EB2" w14:textId="77777777" w:rsidR="0046335B" w:rsidRDefault="0046335B" w:rsidP="0046335B">
      <w:pPr>
        <w:pStyle w:val="paragraph"/>
        <w:spacing w:before="0" w:beforeAutospacing="0" w:after="0" w:afterAutospacing="0"/>
        <w:textAlignment w:val="baseline"/>
        <w:rPr>
          <w:rFonts w:ascii="Segoe UI" w:hAnsi="Segoe UI" w:cs="Segoe UI"/>
          <w:sz w:val="18"/>
          <w:szCs w:val="18"/>
        </w:rPr>
      </w:pPr>
      <w:r>
        <w:rPr>
          <w:rStyle w:val="normaltextrun"/>
          <w:rFonts w:ascii="Arial" w:eastAsiaTheme="minorHAnsi" w:hAnsi="Arial" w:cs="Arial"/>
          <w:b/>
          <w:bCs/>
          <w:i/>
          <w:iCs/>
          <w:color w:val="000000"/>
          <w:sz w:val="22"/>
          <w:szCs w:val="22"/>
        </w:rPr>
        <w:t>Integrative Health &amp; Wellness </w:t>
      </w:r>
      <w:r>
        <w:rPr>
          <w:rStyle w:val="eop"/>
          <w:rFonts w:ascii="Arial" w:hAnsi="Arial" w:cs="Arial"/>
          <w:color w:val="000000"/>
          <w:sz w:val="22"/>
          <w:szCs w:val="22"/>
        </w:rPr>
        <w:t> </w:t>
      </w:r>
    </w:p>
    <w:p w14:paraId="7CF79BDE" w14:textId="77777777" w:rsidR="0046335B" w:rsidRDefault="0046335B" w:rsidP="0046335B">
      <w:pPr>
        <w:pStyle w:val="paragraph"/>
        <w:spacing w:before="0" w:beforeAutospacing="0" w:after="0" w:afterAutospacing="0"/>
        <w:textAlignment w:val="baseline"/>
        <w:rPr>
          <w:rFonts w:ascii="Segoe UI" w:hAnsi="Segoe UI" w:cs="Segoe UI"/>
          <w:sz w:val="18"/>
          <w:szCs w:val="18"/>
        </w:rPr>
      </w:pPr>
      <w:r>
        <w:rPr>
          <w:rStyle w:val="normaltextrun"/>
          <w:rFonts w:ascii="Arial" w:eastAsiaTheme="minorHAnsi" w:hAnsi="Arial" w:cs="Arial"/>
          <w:b/>
          <w:bCs/>
          <w:i/>
          <w:iCs/>
          <w:color w:val="000000"/>
          <w:sz w:val="22"/>
          <w:szCs w:val="22"/>
        </w:rPr>
        <w:t>Julia Lee Performing Arts Academy</w:t>
      </w:r>
      <w:r>
        <w:rPr>
          <w:rStyle w:val="eop"/>
          <w:rFonts w:ascii="Arial" w:hAnsi="Arial" w:cs="Arial"/>
          <w:color w:val="000000"/>
          <w:sz w:val="22"/>
          <w:szCs w:val="22"/>
        </w:rPr>
        <w:t> </w:t>
      </w:r>
    </w:p>
    <w:p w14:paraId="42237F3F" w14:textId="77777777" w:rsidR="0046335B" w:rsidRDefault="0046335B" w:rsidP="0046335B">
      <w:pPr>
        <w:pStyle w:val="paragraph"/>
        <w:spacing w:before="0" w:beforeAutospacing="0" w:after="0" w:afterAutospacing="0"/>
        <w:textAlignment w:val="baseline"/>
        <w:rPr>
          <w:rFonts w:ascii="Segoe UI" w:hAnsi="Segoe UI" w:cs="Segoe UI"/>
          <w:sz w:val="18"/>
          <w:szCs w:val="18"/>
        </w:rPr>
      </w:pPr>
      <w:r>
        <w:rPr>
          <w:rStyle w:val="normaltextrun"/>
          <w:rFonts w:ascii="Arial" w:eastAsiaTheme="minorHAnsi" w:hAnsi="Arial" w:cs="Arial"/>
          <w:b/>
          <w:bCs/>
          <w:i/>
          <w:iCs/>
          <w:color w:val="000000"/>
          <w:sz w:val="22"/>
          <w:szCs w:val="22"/>
        </w:rPr>
        <w:t>twells@jlpaaschool.org</w:t>
      </w:r>
      <w:r>
        <w:rPr>
          <w:rStyle w:val="eop"/>
          <w:rFonts w:ascii="Arial" w:hAnsi="Arial" w:cs="Arial"/>
          <w:color w:val="000000"/>
          <w:sz w:val="22"/>
          <w:szCs w:val="22"/>
        </w:rPr>
        <w:t> </w:t>
      </w:r>
    </w:p>
    <w:p w14:paraId="66D5676E" w14:textId="77777777" w:rsidR="0046335B" w:rsidRDefault="0046335B" w:rsidP="0046335B">
      <w:pPr>
        <w:pStyle w:val="paragraph"/>
        <w:spacing w:before="0" w:beforeAutospacing="0" w:after="0" w:afterAutospacing="0"/>
        <w:textAlignment w:val="baseline"/>
        <w:rPr>
          <w:rFonts w:ascii="Segoe UI" w:hAnsi="Segoe UI" w:cs="Segoe UI"/>
          <w:sz w:val="18"/>
          <w:szCs w:val="18"/>
        </w:rPr>
      </w:pPr>
      <w:r>
        <w:rPr>
          <w:rStyle w:val="normaltextrun"/>
          <w:rFonts w:ascii="Arial" w:eastAsiaTheme="minorHAnsi" w:hAnsi="Arial" w:cs="Arial"/>
          <w:b/>
          <w:bCs/>
          <w:i/>
          <w:iCs/>
          <w:color w:val="000000"/>
          <w:sz w:val="22"/>
          <w:szCs w:val="22"/>
        </w:rPr>
        <w:t>Phone: (951) 595-4500</w:t>
      </w:r>
      <w:r>
        <w:rPr>
          <w:rStyle w:val="eop"/>
          <w:rFonts w:ascii="Arial" w:hAnsi="Arial" w:cs="Arial"/>
          <w:color w:val="000000"/>
          <w:sz w:val="22"/>
          <w:szCs w:val="22"/>
        </w:rPr>
        <w:t> </w:t>
      </w:r>
    </w:p>
    <w:p w14:paraId="23EDD51C" w14:textId="77777777" w:rsidR="0046335B" w:rsidRDefault="00000000" w:rsidP="0046335B">
      <w:pPr>
        <w:pStyle w:val="paragraph"/>
        <w:spacing w:before="0" w:beforeAutospacing="0" w:after="0" w:afterAutospacing="0"/>
        <w:textAlignment w:val="baseline"/>
        <w:rPr>
          <w:rFonts w:ascii="Segoe UI" w:hAnsi="Segoe UI" w:cs="Segoe UI"/>
          <w:sz w:val="18"/>
          <w:szCs w:val="18"/>
        </w:rPr>
      </w:pPr>
      <w:hyperlink r:id="rId17" w:tgtFrame="_blank" w:history="1">
        <w:r w:rsidR="0046335B">
          <w:rPr>
            <w:rStyle w:val="normaltextrun"/>
            <w:rFonts w:ascii="Arial" w:eastAsiaTheme="minorHAnsi" w:hAnsi="Arial" w:cs="Arial"/>
            <w:color w:val="1155CC"/>
            <w:sz w:val="22"/>
            <w:szCs w:val="22"/>
            <w:u w:val="single"/>
          </w:rPr>
          <w:t>https://www.jlpaa.org/</w:t>
        </w:r>
      </w:hyperlink>
      <w:r w:rsidR="0046335B">
        <w:rPr>
          <w:rStyle w:val="eop"/>
        </w:rPr>
        <w:t> </w:t>
      </w:r>
    </w:p>
    <w:p w14:paraId="56CBFBED" w14:textId="7269B672" w:rsidR="00A66B18" w:rsidRPr="0041428F" w:rsidRDefault="00A66B18" w:rsidP="00A6783B">
      <w:pPr>
        <w:pStyle w:val="Signature"/>
        <w:rPr>
          <w:color w:val="000000" w:themeColor="text1"/>
        </w:rPr>
      </w:pPr>
    </w:p>
    <w:sectPr w:rsidR="00A66B18" w:rsidRPr="0041428F" w:rsidSect="00457BE6">
      <w:headerReference w:type="default" r:id="rId18"/>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B57132" w14:textId="77777777" w:rsidR="00EA6821" w:rsidRDefault="00EA6821" w:rsidP="00A66B18">
      <w:pPr>
        <w:spacing w:before="0" w:after="0"/>
      </w:pPr>
      <w:r>
        <w:separator/>
      </w:r>
    </w:p>
  </w:endnote>
  <w:endnote w:type="continuationSeparator" w:id="0">
    <w:p w14:paraId="3FA7F7E4" w14:textId="77777777" w:rsidR="00EA6821" w:rsidRDefault="00EA6821" w:rsidP="00A66B1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ranklin Gothic Book">
    <w:altName w:val="Franklin Gothic Book"/>
    <w:panose1 w:val="020B0503020102020204"/>
    <w:charset w:val="00"/>
    <w:family w:val="swiss"/>
    <w:pitch w:val="variable"/>
    <w:sig w:usb0="00000287" w:usb1="00000000" w:usb2="00000000" w:usb3="00000000" w:csb0="0000009F" w:csb1="00000000"/>
  </w:font>
  <w:font w:name="HGGothicE">
    <w:charset w:val="80"/>
    <w:family w:val="modern"/>
    <w:pitch w:val="fixed"/>
    <w:sig w:usb0="E00002FF" w:usb1="6AC7FDFB" w:usb2="00000012" w:usb3="00000000" w:csb0="0002009F" w:csb1="00000000"/>
  </w:font>
  <w:font w:name="Franklin Gothic Medium">
    <w:panose1 w:val="020B0603020102020204"/>
    <w:charset w:val="00"/>
    <w:family w:val="swiss"/>
    <w:pitch w:val="variable"/>
    <w:sig w:usb0="00000287" w:usb1="00000000" w:usb2="00000000" w:usb3="00000000" w:csb0="0000009F" w:csb1="00000000"/>
  </w:font>
  <w:font w:name="HGSoeiKakugothicUB">
    <w:charset w:val="80"/>
    <w:family w:val="modern"/>
    <w:pitch w:val="fixed"/>
    <w:sig w:usb0="E00002FF" w:usb1="6AC7FDFB" w:usb2="00000012" w:usb3="00000000" w:csb0="0002009F" w:csb1="00000000"/>
  </w:font>
  <w:font w:name="Calibri">
    <w:panose1 w:val="020F0502020204030204"/>
    <w:charset w:val="00"/>
    <w:family w:val="swiss"/>
    <w:pitch w:val="variable"/>
    <w:sig w:usb0="E4002EFF" w:usb1="C200247B" w:usb2="00000009" w:usb3="00000000" w:csb0="000001FF" w:csb1="00000000"/>
  </w:font>
  <w:font w:name="Times">
    <w:panose1 w:val="02020603050405020304"/>
    <w:charset w:val="00"/>
    <w:family w:val="roman"/>
    <w:pitch w:val="variable"/>
    <w:sig w:usb0="20002A87" w:usb1="00000000" w:usb2="00000000"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1C70C0" w14:textId="77777777" w:rsidR="00EA6821" w:rsidRDefault="00EA6821" w:rsidP="00A66B18">
      <w:pPr>
        <w:spacing w:before="0" w:after="0"/>
      </w:pPr>
      <w:r>
        <w:separator/>
      </w:r>
    </w:p>
  </w:footnote>
  <w:footnote w:type="continuationSeparator" w:id="0">
    <w:p w14:paraId="67C49763" w14:textId="77777777" w:rsidR="00EA6821" w:rsidRDefault="00EA6821" w:rsidP="00A66B18">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719853" w14:textId="79F38C62" w:rsidR="00457BE6" w:rsidRDefault="00457BE6">
    <w:pPr>
      <w:pStyle w:val="Header"/>
    </w:pPr>
    <w:r>
      <w:rPr>
        <w:noProof/>
      </w:rPr>
      <mc:AlternateContent>
        <mc:Choice Requires="wpg">
          <w:drawing>
            <wp:anchor distT="0" distB="0" distL="114300" distR="114300" simplePos="0" relativeHeight="251659264" behindDoc="1" locked="0" layoutInCell="1" allowOverlap="1" wp14:anchorId="38EDA1B0" wp14:editId="1583C689">
              <wp:simplePos x="0" y="0"/>
              <wp:positionH relativeFrom="page">
                <wp:align>left</wp:align>
              </wp:positionH>
              <wp:positionV relativeFrom="page">
                <wp:align>top</wp:align>
              </wp:positionV>
              <wp:extent cx="3048000" cy="3073400"/>
              <wp:effectExtent l="0" t="0" r="0" b="0"/>
              <wp:wrapNone/>
              <wp:docPr id="19" name="Group 19" title="Crop graphic with page number"/>
              <wp:cNvGraphicFramePr/>
              <a:graphic xmlns:a="http://schemas.openxmlformats.org/drawingml/2006/main">
                <a:graphicData uri="http://schemas.microsoft.com/office/word/2010/wordprocessingGroup">
                  <wpg:wgp>
                    <wpg:cNvGrpSpPr/>
                    <wpg:grpSpPr>
                      <a:xfrm>
                        <a:off x="0" y="0"/>
                        <a:ext cx="3048000" cy="3073400"/>
                        <a:chOff x="0" y="0"/>
                        <a:chExt cx="3261385" cy="3401568"/>
                      </a:xfrm>
                    </wpg:grpSpPr>
                    <wpg:grpSp>
                      <wpg:cNvPr id="14" name="Group 14" title="Crop mark graphic"/>
                      <wpg:cNvGrpSpPr/>
                      <wpg:grpSpPr>
                        <a:xfrm>
                          <a:off x="0" y="0"/>
                          <a:ext cx="2642616" cy="3401568"/>
                          <a:chOff x="0" y="0"/>
                          <a:chExt cx="2642616" cy="3401568"/>
                        </a:xfrm>
                      </wpg:grpSpPr>
                      <wps:wsp>
                        <wps:cNvPr id="15" name="Freeform 15"/>
                        <wps:cNvSpPr>
                          <a:spLocks/>
                        </wps:cNvSpPr>
                        <wps:spPr bwMode="auto">
                          <a:xfrm>
                            <a:off x="504825" y="504825"/>
                            <a:ext cx="2133600" cy="2867025"/>
                          </a:xfrm>
                          <a:custGeom>
                            <a:avLst/>
                            <a:gdLst>
                              <a:gd name="T0" fmla="*/ 168 w 1344"/>
                              <a:gd name="T1" fmla="*/ 1806 h 1806"/>
                              <a:gd name="T2" fmla="*/ 0 w 1344"/>
                              <a:gd name="T3" fmla="*/ 1806 h 1806"/>
                              <a:gd name="T4" fmla="*/ 0 w 1344"/>
                              <a:gd name="T5" fmla="*/ 0 h 1806"/>
                              <a:gd name="T6" fmla="*/ 1344 w 1344"/>
                              <a:gd name="T7" fmla="*/ 0 h 1806"/>
                              <a:gd name="T8" fmla="*/ 1344 w 1344"/>
                              <a:gd name="T9" fmla="*/ 165 h 1806"/>
                              <a:gd name="T10" fmla="*/ 168 w 1344"/>
                              <a:gd name="T11" fmla="*/ 165 h 1806"/>
                              <a:gd name="T12" fmla="*/ 168 w 1344"/>
                              <a:gd name="T13" fmla="*/ 1806 h 1806"/>
                            </a:gdLst>
                            <a:ahLst/>
                            <a:cxnLst>
                              <a:cxn ang="0">
                                <a:pos x="T0" y="T1"/>
                              </a:cxn>
                              <a:cxn ang="0">
                                <a:pos x="T2" y="T3"/>
                              </a:cxn>
                              <a:cxn ang="0">
                                <a:pos x="T4" y="T5"/>
                              </a:cxn>
                              <a:cxn ang="0">
                                <a:pos x="T6" y="T7"/>
                              </a:cxn>
                              <a:cxn ang="0">
                                <a:pos x="T8" y="T9"/>
                              </a:cxn>
                              <a:cxn ang="0">
                                <a:pos x="T10" y="T11"/>
                              </a:cxn>
                              <a:cxn ang="0">
                                <a:pos x="T12" y="T13"/>
                              </a:cxn>
                            </a:cxnLst>
                            <a:rect l="0" t="0" r="r" b="b"/>
                            <a:pathLst>
                              <a:path w="1344" h="1806">
                                <a:moveTo>
                                  <a:pt x="168" y="1806"/>
                                </a:moveTo>
                                <a:lnTo>
                                  <a:pt x="0" y="1806"/>
                                </a:lnTo>
                                <a:lnTo>
                                  <a:pt x="0" y="0"/>
                                </a:lnTo>
                                <a:lnTo>
                                  <a:pt x="1344" y="0"/>
                                </a:lnTo>
                                <a:lnTo>
                                  <a:pt x="1344" y="165"/>
                                </a:lnTo>
                                <a:lnTo>
                                  <a:pt x="168" y="165"/>
                                </a:lnTo>
                                <a:lnTo>
                                  <a:pt x="168" y="1806"/>
                                </a:lnTo>
                                <a:close/>
                              </a:path>
                            </a:pathLst>
                          </a:custGeom>
                          <a:solidFill>
                            <a:schemeClr val="tx2"/>
                          </a:solidFill>
                          <a:ln>
                            <a:noFill/>
                          </a:ln>
                        </wps:spPr>
                        <wps:bodyPr vert="horz" wrap="square" lIns="91440" tIns="45720" rIns="91440" bIns="45720" numCol="1" anchor="t" anchorCtr="0" compatLnSpc="1">
                          <a:prstTxWarp prst="textNoShape">
                            <a:avLst/>
                          </a:prstTxWarp>
                        </wps:bodyPr>
                      </wps:wsp>
                      <wps:wsp>
                        <wps:cNvPr id="16" name="Rectangle 16"/>
                        <wps:cNvSpPr/>
                        <wps:spPr>
                          <a:xfrm>
                            <a:off x="0" y="0"/>
                            <a:ext cx="2642616" cy="3401568"/>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8" name="Text Box 18"/>
                      <wps:cNvSpPr txBox="1"/>
                      <wps:spPr>
                        <a:xfrm>
                          <a:off x="2637737" y="523483"/>
                          <a:ext cx="623648" cy="227005"/>
                        </a:xfrm>
                        <a:prstGeom prst="rect">
                          <a:avLst/>
                        </a:prstGeom>
                        <a:noFill/>
                        <a:ln w="6350">
                          <a:noFill/>
                        </a:ln>
                      </wps:spPr>
                      <wps:txbx>
                        <w:txbxContent>
                          <w:p w14:paraId="0C00094D" w14:textId="77777777" w:rsidR="00457BE6" w:rsidRDefault="00457BE6">
                            <w:pPr>
                              <w:pStyle w:val="NoSpacing"/>
                              <w:jc w:val="right"/>
                              <w:rPr>
                                <w:color w:val="17406D" w:themeColor="text2"/>
                                <w:spacing w:val="10"/>
                                <w:sz w:val="30"/>
                                <w:szCs w:val="30"/>
                              </w:rPr>
                            </w:pPr>
                            <w:r>
                              <w:rPr>
                                <w:color w:val="17406D" w:themeColor="text2"/>
                                <w:spacing w:val="10"/>
                                <w:sz w:val="30"/>
                                <w:szCs w:val="30"/>
                              </w:rPr>
                              <w:fldChar w:fldCharType="begin"/>
                            </w:r>
                            <w:r>
                              <w:rPr>
                                <w:color w:val="17406D" w:themeColor="text2"/>
                                <w:spacing w:val="10"/>
                                <w:sz w:val="30"/>
                                <w:szCs w:val="30"/>
                              </w:rPr>
                              <w:instrText xml:space="preserve"> PAGE   \* MERGEFORMAT </w:instrText>
                            </w:r>
                            <w:r>
                              <w:rPr>
                                <w:color w:val="17406D" w:themeColor="text2"/>
                                <w:spacing w:val="10"/>
                                <w:sz w:val="30"/>
                                <w:szCs w:val="30"/>
                              </w:rPr>
                              <w:fldChar w:fldCharType="separate"/>
                            </w:r>
                            <w:r>
                              <w:rPr>
                                <w:noProof/>
                                <w:color w:val="17406D" w:themeColor="text2"/>
                                <w:spacing w:val="10"/>
                                <w:sz w:val="30"/>
                                <w:szCs w:val="30"/>
                              </w:rPr>
                              <w:t>2</w:t>
                            </w:r>
                            <w:r>
                              <w:rPr>
                                <w:noProof/>
                                <w:color w:val="17406D" w:themeColor="text2"/>
                                <w:spacing w:val="10"/>
                                <w:sz w:val="30"/>
                                <w:szCs w:val="30"/>
                              </w:rPr>
                              <w:fldChar w:fldCharType="end"/>
                            </w:r>
                          </w:p>
                        </w:txbxContent>
                      </wps:txbx>
                      <wps:bodyPr rot="0" spcFirstLastPara="0" vertOverflow="overflow" horzOverflow="overflow" vert="horz" wrap="none" lIns="457200" tIns="0" rIns="0" bIns="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8EDA1B0" id="Group 19" o:spid="_x0000_s1026" alt="Title: Crop graphic with page number" style="position:absolute;left:0;text-align:left;margin-left:0;margin-top:0;width:240pt;height:242pt;z-index:-251657216;mso-position-horizontal:left;mso-position-horizontal-relative:page;mso-position-vertical:top;mso-position-vertical-relative:page;mso-width-relative:margin;mso-height-relative:margin" coordsize="32613,34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">
              <v:group id="Group 14" o:spid="_x0000_s1027" style="position:absolute;width:26426;height:34015" coordsize="26426,340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Freeform 15" o:spid="_x0000_s1028" style="position:absolute;left:5048;top:5048;width:21336;height:28670;visibility:visible;mso-wrap-style:square;v-text-anchor:top" coordsize="1344,18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" path="m168,1806l,1806,,,1344,r,165l168,165r,1641xe" fillcolor="#17406d [3215]" stroked="f">
                  <v:path arrowok="t" o:connecttype="custom" o:connectlocs="266700,2867025;0,2867025;0,0;2133600,0;2133600,261938;266700,261938;266700,2867025" o:connectangles="0,0,0,0,0,0,0"/>
                </v:shape>
                <v:rect id="Rectangle 16" o:spid="_x0000_s1029" style="position:absolute;width:26426;height:340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" filled="f" stroked="f" strokeweight="1pt"/>
              </v:group>
              <v:shapetype id="_x0000_t202" coordsize="21600,21600" o:spt="202" path="m,l,21600r21600,l21600,xe">
                <v:stroke joinstyle="miter"/>
                <v:path gradientshapeok="t" o:connecttype="rect"/>
              </v:shapetype>
              <v:shape id="Text Box 18" o:spid="_x0000_s1030" type="#_x0000_t202" style="position:absolute;left:26377;top:5234;width:6236;height:2270;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" filled="f" stroked="f" strokeweight=".5pt">
                <v:textbox inset="36pt,0,0,0">
                  <w:txbxContent>
                    <w:p w14:paraId="0C00094D" w14:textId="77777777" w:rsidR="00457BE6" w:rsidRDefault="00457BE6">
                      <w:pPr>
                        <w:pStyle w:val="NoSpacing"/>
                        <w:jc w:val="right"/>
                        <w:rPr>
                          <w:color w:val="17406D" w:themeColor="text2"/>
                          <w:spacing w:val="10"/>
                          <w:sz w:val="30"/>
                          <w:szCs w:val="30"/>
                        </w:rPr>
                      </w:pPr>
                      <w:r>
                        <w:rPr>
                          <w:color w:val="17406D" w:themeColor="text2"/>
                          <w:spacing w:val="10"/>
                          <w:sz w:val="30"/>
                          <w:szCs w:val="30"/>
                        </w:rPr>
                        <w:fldChar w:fldCharType="begin"/>
                      </w:r>
                      <w:r>
                        <w:rPr>
                          <w:color w:val="17406D" w:themeColor="text2"/>
                          <w:spacing w:val="10"/>
                          <w:sz w:val="30"/>
                          <w:szCs w:val="30"/>
                        </w:rPr>
                        <w:instrText xml:space="preserve"> PAGE   \* MERGEFORMAT </w:instrText>
                      </w:r>
                      <w:r>
                        <w:rPr>
                          <w:color w:val="17406D" w:themeColor="text2"/>
                          <w:spacing w:val="10"/>
                          <w:sz w:val="30"/>
                          <w:szCs w:val="30"/>
                        </w:rPr>
                        <w:fldChar w:fldCharType="separate"/>
                      </w:r>
                      <w:r>
                        <w:rPr>
                          <w:noProof/>
                          <w:color w:val="17406D" w:themeColor="text2"/>
                          <w:spacing w:val="10"/>
                          <w:sz w:val="30"/>
                          <w:szCs w:val="30"/>
                        </w:rPr>
                        <w:t>2</w:t>
                      </w:r>
                      <w:r>
                        <w:rPr>
                          <w:noProof/>
                          <w:color w:val="17406D" w:themeColor="text2"/>
                          <w:spacing w:val="10"/>
                          <w:sz w:val="30"/>
                          <w:szCs w:val="30"/>
                        </w:rPr>
                        <w:fldChar w:fldCharType="end"/>
                      </w:r>
                    </w:p>
                  </w:txbxContent>
                </v:textbox>
              </v:shape>
              <w10:wrap anchorx="page" anchory="page"/>
            </v:group>
          </w:pict>
        </mc:Fallback>
      </mc:AlternateContent>
    </w:r>
    <w:r>
      <w:t xml:space="preserve">Julia Lee Performing Arts Academy </w:t>
    </w:r>
  </w:p>
  <w:p w14:paraId="6EF32D40" w14:textId="7CB17ACB" w:rsidR="00A66B18" w:rsidRDefault="00A66B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471344"/>
    <w:multiLevelType w:val="multilevel"/>
    <w:tmpl w:val="BBD8E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1B34FD7"/>
    <w:multiLevelType w:val="multilevel"/>
    <w:tmpl w:val="78E2D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48D199A"/>
    <w:multiLevelType w:val="multilevel"/>
    <w:tmpl w:val="B1024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0AC6AAA"/>
    <w:multiLevelType w:val="multilevel"/>
    <w:tmpl w:val="B0C03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1901D9F"/>
    <w:multiLevelType w:val="multilevel"/>
    <w:tmpl w:val="35C8A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8A672A7"/>
    <w:multiLevelType w:val="multilevel"/>
    <w:tmpl w:val="5C64C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24D38C9"/>
    <w:multiLevelType w:val="multilevel"/>
    <w:tmpl w:val="8B386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981032789">
    <w:abstractNumId w:val="6"/>
  </w:num>
  <w:num w:numId="2" w16cid:durableId="1261525604">
    <w:abstractNumId w:val="5"/>
  </w:num>
  <w:num w:numId="3" w16cid:durableId="1990405161">
    <w:abstractNumId w:val="3"/>
  </w:num>
  <w:num w:numId="4" w16cid:durableId="1543980505">
    <w:abstractNumId w:val="2"/>
  </w:num>
  <w:num w:numId="5" w16cid:durableId="1625967420">
    <w:abstractNumId w:val="1"/>
  </w:num>
  <w:num w:numId="6" w16cid:durableId="87048446">
    <w:abstractNumId w:val="0"/>
  </w:num>
  <w:num w:numId="7" w16cid:durableId="5462557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removePersonalInformation/>
  <w:removeDateAndTime/>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3428"/>
    <w:rsid w:val="000072DD"/>
    <w:rsid w:val="00044679"/>
    <w:rsid w:val="00083BAA"/>
    <w:rsid w:val="0010680C"/>
    <w:rsid w:val="00152B0B"/>
    <w:rsid w:val="001766D6"/>
    <w:rsid w:val="001916C4"/>
    <w:rsid w:val="00192419"/>
    <w:rsid w:val="001C270D"/>
    <w:rsid w:val="001E2320"/>
    <w:rsid w:val="00214E28"/>
    <w:rsid w:val="002976B4"/>
    <w:rsid w:val="003224E0"/>
    <w:rsid w:val="00352B81"/>
    <w:rsid w:val="00394757"/>
    <w:rsid w:val="003A0150"/>
    <w:rsid w:val="003E24DF"/>
    <w:rsid w:val="0041428F"/>
    <w:rsid w:val="00457BE6"/>
    <w:rsid w:val="0046335B"/>
    <w:rsid w:val="004A2B0D"/>
    <w:rsid w:val="005C2210"/>
    <w:rsid w:val="00615018"/>
    <w:rsid w:val="0062123A"/>
    <w:rsid w:val="00646E75"/>
    <w:rsid w:val="006F6F10"/>
    <w:rsid w:val="00706526"/>
    <w:rsid w:val="00783E79"/>
    <w:rsid w:val="007B5AE8"/>
    <w:rsid w:val="007F5192"/>
    <w:rsid w:val="008705D5"/>
    <w:rsid w:val="008B687A"/>
    <w:rsid w:val="009C77E2"/>
    <w:rsid w:val="00A26FE7"/>
    <w:rsid w:val="00A66B18"/>
    <w:rsid w:val="00A6783B"/>
    <w:rsid w:val="00A96CF8"/>
    <w:rsid w:val="00AA089B"/>
    <w:rsid w:val="00AE1388"/>
    <w:rsid w:val="00AF3982"/>
    <w:rsid w:val="00B50294"/>
    <w:rsid w:val="00B57D6E"/>
    <w:rsid w:val="00BD043A"/>
    <w:rsid w:val="00C40990"/>
    <w:rsid w:val="00C701F7"/>
    <w:rsid w:val="00C70786"/>
    <w:rsid w:val="00CF3428"/>
    <w:rsid w:val="00D10958"/>
    <w:rsid w:val="00D66593"/>
    <w:rsid w:val="00DE6DA2"/>
    <w:rsid w:val="00DF2D30"/>
    <w:rsid w:val="00E4786A"/>
    <w:rsid w:val="00E55D74"/>
    <w:rsid w:val="00E6540C"/>
    <w:rsid w:val="00E81E2A"/>
    <w:rsid w:val="00EA6821"/>
    <w:rsid w:val="00EE0952"/>
    <w:rsid w:val="00FA2731"/>
    <w:rsid w:val="00FA27A7"/>
    <w:rsid w:val="00FC23EA"/>
    <w:rsid w:val="00FC72C0"/>
    <w:rsid w:val="00FE0F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F7AFED"/>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8" w:qFormat="1"/>
    <w:lsdException w:name="heading 2" w:semiHidden="1" w:uiPriority="9" w:unhideWhenUsed="1"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6" w:unhideWhenUsed="1" w:qFormat="1"/>
    <w:lsdException w:name="Signature" w:semiHidden="1" w:uiPriority="7"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iPriority="4"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783B"/>
    <w:pPr>
      <w:spacing w:before="40" w:after="360"/>
      <w:ind w:left="720" w:right="720"/>
    </w:pPr>
    <w:rPr>
      <w:rFonts w:eastAsiaTheme="minorHAnsi"/>
      <w:color w:val="595959" w:themeColor="text1" w:themeTint="A6"/>
      <w:kern w:val="20"/>
      <w:szCs w:val="20"/>
    </w:rPr>
  </w:style>
  <w:style w:type="paragraph" w:styleId="Heading1">
    <w:name w:val="heading 1"/>
    <w:basedOn w:val="Normal"/>
    <w:next w:val="Normal"/>
    <w:link w:val="Heading1Char"/>
    <w:uiPriority w:val="8"/>
    <w:unhideWhenUsed/>
    <w:qFormat/>
    <w:rsid w:val="003E24DF"/>
    <w:pPr>
      <w:spacing w:before="0"/>
      <w:contextualSpacing/>
      <w:outlineLvl w:val="0"/>
    </w:pPr>
    <w:rPr>
      <w:rFonts w:asciiTheme="majorHAnsi" w:eastAsiaTheme="majorEastAsia" w:hAnsiTheme="majorHAnsi" w:cstheme="majorBidi"/>
      <w:caps/>
      <w:color w:val="112F51" w:themeColor="accent1" w:themeShade="BF"/>
    </w:rPr>
  </w:style>
  <w:style w:type="paragraph" w:styleId="Heading2">
    <w:name w:val="heading 2"/>
    <w:basedOn w:val="Normal"/>
    <w:next w:val="Normal"/>
    <w:link w:val="Heading2Char"/>
    <w:uiPriority w:val="9"/>
    <w:unhideWhenUsed/>
    <w:qFormat/>
    <w:rsid w:val="004A2B0D"/>
    <w:pPr>
      <w:keepNext/>
      <w:keepLines/>
      <w:spacing w:after="0"/>
      <w:outlineLvl w:val="1"/>
    </w:pPr>
    <w:rPr>
      <w:rFonts w:asciiTheme="majorHAnsi" w:eastAsiaTheme="majorEastAsia" w:hAnsiTheme="majorHAnsi" w:cstheme="majorBidi"/>
      <w:color w:val="112F5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8"/>
    <w:rsid w:val="003E24DF"/>
    <w:rPr>
      <w:rFonts w:asciiTheme="majorHAnsi" w:eastAsiaTheme="majorEastAsia" w:hAnsiTheme="majorHAnsi" w:cstheme="majorBidi"/>
      <w:caps/>
      <w:color w:val="112F51" w:themeColor="accent1" w:themeShade="BF"/>
      <w:kern w:val="20"/>
      <w:sz w:val="20"/>
      <w:szCs w:val="20"/>
    </w:rPr>
  </w:style>
  <w:style w:type="paragraph" w:customStyle="1" w:styleId="Recipient">
    <w:name w:val="Recipient"/>
    <w:basedOn w:val="Normal"/>
    <w:uiPriority w:val="3"/>
    <w:qFormat/>
    <w:rsid w:val="00A66B18"/>
    <w:pPr>
      <w:spacing w:before="840" w:after="40"/>
    </w:pPr>
    <w:rPr>
      <w:b/>
      <w:bCs/>
      <w:color w:val="000000" w:themeColor="text1"/>
    </w:rPr>
  </w:style>
  <w:style w:type="paragraph" w:styleId="Salutation">
    <w:name w:val="Salutation"/>
    <w:basedOn w:val="Normal"/>
    <w:link w:val="SalutationChar"/>
    <w:uiPriority w:val="4"/>
    <w:unhideWhenUsed/>
    <w:qFormat/>
    <w:rsid w:val="00A66B18"/>
    <w:pPr>
      <w:spacing w:before="720"/>
    </w:pPr>
  </w:style>
  <w:style w:type="character" w:customStyle="1" w:styleId="SalutationChar">
    <w:name w:val="Salutation Char"/>
    <w:basedOn w:val="DefaultParagraphFont"/>
    <w:link w:val="Salutation"/>
    <w:uiPriority w:val="4"/>
    <w:rsid w:val="00A66B18"/>
    <w:rPr>
      <w:rFonts w:eastAsiaTheme="minorHAnsi"/>
      <w:color w:val="595959" w:themeColor="text1" w:themeTint="A6"/>
      <w:kern w:val="20"/>
      <w:sz w:val="20"/>
      <w:szCs w:val="20"/>
    </w:rPr>
  </w:style>
  <w:style w:type="paragraph" w:styleId="Closing">
    <w:name w:val="Closing"/>
    <w:basedOn w:val="Normal"/>
    <w:next w:val="Signature"/>
    <w:link w:val="ClosingChar"/>
    <w:uiPriority w:val="6"/>
    <w:unhideWhenUsed/>
    <w:qFormat/>
    <w:rsid w:val="00A6783B"/>
    <w:pPr>
      <w:spacing w:before="480" w:after="960"/>
    </w:pPr>
  </w:style>
  <w:style w:type="character" w:customStyle="1" w:styleId="ClosingChar">
    <w:name w:val="Closing Char"/>
    <w:basedOn w:val="DefaultParagraphFont"/>
    <w:link w:val="Closing"/>
    <w:uiPriority w:val="6"/>
    <w:rsid w:val="00A6783B"/>
    <w:rPr>
      <w:rFonts w:eastAsiaTheme="minorHAnsi"/>
      <w:color w:val="595959" w:themeColor="text1" w:themeTint="A6"/>
      <w:kern w:val="20"/>
      <w:szCs w:val="20"/>
    </w:rPr>
  </w:style>
  <w:style w:type="paragraph" w:styleId="Signature">
    <w:name w:val="Signature"/>
    <w:basedOn w:val="Normal"/>
    <w:link w:val="SignatureChar"/>
    <w:uiPriority w:val="7"/>
    <w:unhideWhenUsed/>
    <w:qFormat/>
    <w:rsid w:val="00A6783B"/>
    <w:pPr>
      <w:contextualSpacing/>
    </w:pPr>
    <w:rPr>
      <w:b/>
      <w:bCs/>
      <w:color w:val="17406D" w:themeColor="accent1"/>
    </w:rPr>
  </w:style>
  <w:style w:type="character" w:customStyle="1" w:styleId="SignatureChar">
    <w:name w:val="Signature Char"/>
    <w:basedOn w:val="DefaultParagraphFont"/>
    <w:link w:val="Signature"/>
    <w:uiPriority w:val="7"/>
    <w:rsid w:val="00A6783B"/>
    <w:rPr>
      <w:rFonts w:eastAsiaTheme="minorHAnsi"/>
      <w:b/>
      <w:bCs/>
      <w:color w:val="17406D" w:themeColor="accent1"/>
      <w:kern w:val="20"/>
      <w:szCs w:val="20"/>
    </w:rPr>
  </w:style>
  <w:style w:type="paragraph" w:styleId="Header">
    <w:name w:val="header"/>
    <w:basedOn w:val="Normal"/>
    <w:link w:val="HeaderChar"/>
    <w:uiPriority w:val="99"/>
    <w:unhideWhenUsed/>
    <w:rsid w:val="003E24DF"/>
    <w:pPr>
      <w:spacing w:after="0"/>
      <w:jc w:val="right"/>
    </w:pPr>
  </w:style>
  <w:style w:type="character" w:customStyle="1" w:styleId="HeaderChar">
    <w:name w:val="Header Char"/>
    <w:basedOn w:val="DefaultParagraphFont"/>
    <w:link w:val="Header"/>
    <w:uiPriority w:val="99"/>
    <w:rsid w:val="003E24DF"/>
    <w:rPr>
      <w:rFonts w:eastAsiaTheme="minorHAnsi"/>
      <w:color w:val="595959" w:themeColor="text1" w:themeTint="A6"/>
      <w:kern w:val="20"/>
      <w:sz w:val="20"/>
      <w:szCs w:val="20"/>
    </w:rPr>
  </w:style>
  <w:style w:type="character" w:styleId="Strong">
    <w:name w:val="Strong"/>
    <w:basedOn w:val="DefaultParagraphFont"/>
    <w:uiPriority w:val="1"/>
    <w:semiHidden/>
    <w:rsid w:val="003E24DF"/>
    <w:rPr>
      <w:b/>
      <w:bCs/>
    </w:rPr>
  </w:style>
  <w:style w:type="paragraph" w:customStyle="1" w:styleId="ContactInfo">
    <w:name w:val="Contact Info"/>
    <w:basedOn w:val="Normal"/>
    <w:uiPriority w:val="1"/>
    <w:qFormat/>
    <w:rsid w:val="00A66B18"/>
    <w:pPr>
      <w:spacing w:before="0" w:after="0"/>
    </w:pPr>
    <w:rPr>
      <w:color w:val="FFFFFF" w:themeColor="background1"/>
    </w:rPr>
  </w:style>
  <w:style w:type="character" w:customStyle="1" w:styleId="Heading2Char">
    <w:name w:val="Heading 2 Char"/>
    <w:basedOn w:val="DefaultParagraphFont"/>
    <w:link w:val="Heading2"/>
    <w:uiPriority w:val="9"/>
    <w:rsid w:val="004A2B0D"/>
    <w:rPr>
      <w:rFonts w:asciiTheme="majorHAnsi" w:eastAsiaTheme="majorEastAsia" w:hAnsiTheme="majorHAnsi" w:cstheme="majorBidi"/>
      <w:color w:val="112F51" w:themeColor="accent1" w:themeShade="BF"/>
      <w:kern w:val="20"/>
      <w:sz w:val="26"/>
      <w:szCs w:val="26"/>
    </w:rPr>
  </w:style>
  <w:style w:type="paragraph" w:styleId="NormalWeb">
    <w:name w:val="Normal (Web)"/>
    <w:basedOn w:val="Normal"/>
    <w:uiPriority w:val="99"/>
    <w:semiHidden/>
    <w:unhideWhenUsed/>
    <w:rsid w:val="00083BAA"/>
    <w:pPr>
      <w:spacing w:before="100" w:beforeAutospacing="1" w:after="100" w:afterAutospacing="1"/>
    </w:pPr>
    <w:rPr>
      <w:rFonts w:ascii="Times New Roman" w:eastAsiaTheme="minorEastAsia" w:hAnsi="Times New Roman" w:cs="Times New Roman"/>
      <w:color w:val="auto"/>
      <w:kern w:val="0"/>
      <w:szCs w:val="24"/>
    </w:rPr>
  </w:style>
  <w:style w:type="character" w:styleId="PlaceholderText">
    <w:name w:val="Placeholder Text"/>
    <w:basedOn w:val="DefaultParagraphFont"/>
    <w:uiPriority w:val="99"/>
    <w:semiHidden/>
    <w:rsid w:val="001766D6"/>
    <w:rPr>
      <w:color w:val="808080"/>
    </w:rPr>
  </w:style>
  <w:style w:type="paragraph" w:styleId="Footer">
    <w:name w:val="footer"/>
    <w:basedOn w:val="Normal"/>
    <w:link w:val="FooterChar"/>
    <w:uiPriority w:val="99"/>
    <w:unhideWhenUsed/>
    <w:rsid w:val="00A66B18"/>
    <w:pPr>
      <w:tabs>
        <w:tab w:val="center" w:pos="4680"/>
        <w:tab w:val="right" w:pos="9360"/>
      </w:tabs>
      <w:spacing w:before="0" w:after="0"/>
    </w:pPr>
  </w:style>
  <w:style w:type="character" w:customStyle="1" w:styleId="FooterChar">
    <w:name w:val="Footer Char"/>
    <w:basedOn w:val="DefaultParagraphFont"/>
    <w:link w:val="Footer"/>
    <w:uiPriority w:val="99"/>
    <w:rsid w:val="00A66B18"/>
    <w:rPr>
      <w:rFonts w:eastAsiaTheme="minorHAnsi"/>
      <w:color w:val="595959" w:themeColor="text1" w:themeTint="A6"/>
      <w:kern w:val="20"/>
      <w:sz w:val="20"/>
      <w:szCs w:val="20"/>
    </w:rPr>
  </w:style>
  <w:style w:type="paragraph" w:customStyle="1" w:styleId="Logo">
    <w:name w:val="Logo"/>
    <w:basedOn w:val="Normal"/>
    <w:next w:val="Normal"/>
    <w:link w:val="LogoChar"/>
    <w:qFormat/>
    <w:rsid w:val="00AA089B"/>
    <w:pPr>
      <w:spacing w:before="0" w:after="0"/>
      <w:ind w:left="-180" w:right="-24"/>
      <w:jc w:val="center"/>
    </w:pPr>
    <w:rPr>
      <w:rFonts w:hAnsi="Calibri"/>
      <w:b/>
      <w:bCs/>
      <w:color w:val="FFFFFF" w:themeColor="background1"/>
      <w:spacing w:val="120"/>
      <w:kern w:val="24"/>
      <w:sz w:val="44"/>
      <w:szCs w:val="48"/>
    </w:rPr>
  </w:style>
  <w:style w:type="character" w:customStyle="1" w:styleId="LogoChar">
    <w:name w:val="Logo Char"/>
    <w:basedOn w:val="DefaultParagraphFont"/>
    <w:link w:val="Logo"/>
    <w:rsid w:val="00AA089B"/>
    <w:rPr>
      <w:rFonts w:eastAsiaTheme="minorHAnsi" w:hAnsi="Calibri"/>
      <w:b/>
      <w:bCs/>
      <w:color w:val="FFFFFF" w:themeColor="background1"/>
      <w:spacing w:val="120"/>
      <w:kern w:val="24"/>
      <w:sz w:val="44"/>
      <w:szCs w:val="48"/>
    </w:rPr>
  </w:style>
  <w:style w:type="paragraph" w:styleId="NoSpacing">
    <w:name w:val="No Spacing"/>
    <w:uiPriority w:val="1"/>
    <w:qFormat/>
    <w:rsid w:val="00457BE6"/>
    <w:rPr>
      <w:sz w:val="22"/>
      <w:szCs w:val="22"/>
      <w:lang w:eastAsia="zh-CN"/>
    </w:rPr>
  </w:style>
  <w:style w:type="paragraph" w:customStyle="1" w:styleId="paragraph">
    <w:name w:val="paragraph"/>
    <w:basedOn w:val="Normal"/>
    <w:rsid w:val="0046335B"/>
    <w:pPr>
      <w:spacing w:before="100" w:beforeAutospacing="1" w:after="100" w:afterAutospacing="1"/>
      <w:ind w:left="0" w:right="0"/>
    </w:pPr>
    <w:rPr>
      <w:rFonts w:ascii="Times New Roman" w:eastAsia="Times New Roman" w:hAnsi="Times New Roman" w:cs="Times New Roman"/>
      <w:color w:val="auto"/>
      <w:kern w:val="0"/>
      <w:szCs w:val="24"/>
      <w:lang w:eastAsia="en-US"/>
    </w:rPr>
  </w:style>
  <w:style w:type="character" w:customStyle="1" w:styleId="normaltextrun">
    <w:name w:val="normaltextrun"/>
    <w:basedOn w:val="DefaultParagraphFont"/>
    <w:rsid w:val="0046335B"/>
  </w:style>
  <w:style w:type="character" w:customStyle="1" w:styleId="eop">
    <w:name w:val="eop"/>
    <w:basedOn w:val="DefaultParagraphFont"/>
    <w:rsid w:val="004633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7051026">
      <w:bodyDiv w:val="1"/>
      <w:marLeft w:val="0"/>
      <w:marRight w:val="0"/>
      <w:marTop w:val="0"/>
      <w:marBottom w:val="0"/>
      <w:divBdr>
        <w:top w:val="none" w:sz="0" w:space="0" w:color="auto"/>
        <w:left w:val="none" w:sz="0" w:space="0" w:color="auto"/>
        <w:bottom w:val="none" w:sz="0" w:space="0" w:color="auto"/>
        <w:right w:val="none" w:sz="0" w:space="0" w:color="auto"/>
      </w:divBdr>
    </w:div>
    <w:div w:id="1149056786">
      <w:bodyDiv w:val="1"/>
      <w:marLeft w:val="0"/>
      <w:marRight w:val="0"/>
      <w:marTop w:val="0"/>
      <w:marBottom w:val="0"/>
      <w:divBdr>
        <w:top w:val="none" w:sz="0" w:space="0" w:color="auto"/>
        <w:left w:val="none" w:sz="0" w:space="0" w:color="auto"/>
        <w:bottom w:val="none" w:sz="0" w:space="0" w:color="auto"/>
        <w:right w:val="none" w:sz="0" w:space="0" w:color="auto"/>
      </w:divBdr>
      <w:divsChild>
        <w:div w:id="1225336921">
          <w:marLeft w:val="0"/>
          <w:marRight w:val="0"/>
          <w:marTop w:val="0"/>
          <w:marBottom w:val="0"/>
          <w:divBdr>
            <w:top w:val="none" w:sz="0" w:space="0" w:color="auto"/>
            <w:left w:val="none" w:sz="0" w:space="0" w:color="auto"/>
            <w:bottom w:val="none" w:sz="0" w:space="0" w:color="auto"/>
            <w:right w:val="none" w:sz="0" w:space="0" w:color="auto"/>
          </w:divBdr>
          <w:divsChild>
            <w:div w:id="424231090">
              <w:marLeft w:val="0"/>
              <w:marRight w:val="0"/>
              <w:marTop w:val="0"/>
              <w:marBottom w:val="0"/>
              <w:divBdr>
                <w:top w:val="none" w:sz="0" w:space="0" w:color="auto"/>
                <w:left w:val="none" w:sz="0" w:space="0" w:color="auto"/>
                <w:bottom w:val="none" w:sz="0" w:space="0" w:color="auto"/>
                <w:right w:val="none" w:sz="0" w:space="0" w:color="auto"/>
              </w:divBdr>
            </w:div>
            <w:div w:id="159783173">
              <w:marLeft w:val="0"/>
              <w:marRight w:val="0"/>
              <w:marTop w:val="0"/>
              <w:marBottom w:val="0"/>
              <w:divBdr>
                <w:top w:val="none" w:sz="0" w:space="0" w:color="auto"/>
                <w:left w:val="none" w:sz="0" w:space="0" w:color="auto"/>
                <w:bottom w:val="none" w:sz="0" w:space="0" w:color="auto"/>
                <w:right w:val="none" w:sz="0" w:space="0" w:color="auto"/>
              </w:divBdr>
            </w:div>
            <w:div w:id="1535338916">
              <w:marLeft w:val="0"/>
              <w:marRight w:val="0"/>
              <w:marTop w:val="0"/>
              <w:marBottom w:val="0"/>
              <w:divBdr>
                <w:top w:val="none" w:sz="0" w:space="0" w:color="auto"/>
                <w:left w:val="none" w:sz="0" w:space="0" w:color="auto"/>
                <w:bottom w:val="none" w:sz="0" w:space="0" w:color="auto"/>
                <w:right w:val="none" w:sz="0" w:space="0" w:color="auto"/>
              </w:divBdr>
            </w:div>
            <w:div w:id="1540236633">
              <w:marLeft w:val="0"/>
              <w:marRight w:val="0"/>
              <w:marTop w:val="0"/>
              <w:marBottom w:val="0"/>
              <w:divBdr>
                <w:top w:val="none" w:sz="0" w:space="0" w:color="auto"/>
                <w:left w:val="none" w:sz="0" w:space="0" w:color="auto"/>
                <w:bottom w:val="none" w:sz="0" w:space="0" w:color="auto"/>
                <w:right w:val="none" w:sz="0" w:space="0" w:color="auto"/>
              </w:divBdr>
            </w:div>
            <w:div w:id="1648901666">
              <w:marLeft w:val="0"/>
              <w:marRight w:val="0"/>
              <w:marTop w:val="0"/>
              <w:marBottom w:val="0"/>
              <w:divBdr>
                <w:top w:val="none" w:sz="0" w:space="0" w:color="auto"/>
                <w:left w:val="none" w:sz="0" w:space="0" w:color="auto"/>
                <w:bottom w:val="none" w:sz="0" w:space="0" w:color="auto"/>
                <w:right w:val="none" w:sz="0" w:space="0" w:color="auto"/>
              </w:divBdr>
            </w:div>
          </w:divsChild>
        </w:div>
        <w:div w:id="1649280476">
          <w:marLeft w:val="0"/>
          <w:marRight w:val="0"/>
          <w:marTop w:val="0"/>
          <w:marBottom w:val="0"/>
          <w:divBdr>
            <w:top w:val="none" w:sz="0" w:space="0" w:color="auto"/>
            <w:left w:val="none" w:sz="0" w:space="0" w:color="auto"/>
            <w:bottom w:val="none" w:sz="0" w:space="0" w:color="auto"/>
            <w:right w:val="none" w:sz="0" w:space="0" w:color="auto"/>
          </w:divBdr>
          <w:divsChild>
            <w:div w:id="1127159036">
              <w:marLeft w:val="0"/>
              <w:marRight w:val="0"/>
              <w:marTop w:val="0"/>
              <w:marBottom w:val="0"/>
              <w:divBdr>
                <w:top w:val="none" w:sz="0" w:space="0" w:color="auto"/>
                <w:left w:val="none" w:sz="0" w:space="0" w:color="auto"/>
                <w:bottom w:val="none" w:sz="0" w:space="0" w:color="auto"/>
                <w:right w:val="none" w:sz="0" w:space="0" w:color="auto"/>
              </w:divBdr>
            </w:div>
            <w:div w:id="42337199">
              <w:marLeft w:val="0"/>
              <w:marRight w:val="0"/>
              <w:marTop w:val="0"/>
              <w:marBottom w:val="0"/>
              <w:divBdr>
                <w:top w:val="none" w:sz="0" w:space="0" w:color="auto"/>
                <w:left w:val="none" w:sz="0" w:space="0" w:color="auto"/>
                <w:bottom w:val="none" w:sz="0" w:space="0" w:color="auto"/>
                <w:right w:val="none" w:sz="0" w:space="0" w:color="auto"/>
              </w:divBdr>
            </w:div>
            <w:div w:id="1302228859">
              <w:marLeft w:val="0"/>
              <w:marRight w:val="0"/>
              <w:marTop w:val="0"/>
              <w:marBottom w:val="0"/>
              <w:divBdr>
                <w:top w:val="none" w:sz="0" w:space="0" w:color="auto"/>
                <w:left w:val="none" w:sz="0" w:space="0" w:color="auto"/>
                <w:bottom w:val="none" w:sz="0" w:space="0" w:color="auto"/>
                <w:right w:val="none" w:sz="0" w:space="0" w:color="auto"/>
              </w:divBdr>
            </w:div>
            <w:div w:id="394940615">
              <w:marLeft w:val="0"/>
              <w:marRight w:val="0"/>
              <w:marTop w:val="0"/>
              <w:marBottom w:val="0"/>
              <w:divBdr>
                <w:top w:val="none" w:sz="0" w:space="0" w:color="auto"/>
                <w:left w:val="none" w:sz="0" w:space="0" w:color="auto"/>
                <w:bottom w:val="none" w:sz="0" w:space="0" w:color="auto"/>
                <w:right w:val="none" w:sz="0" w:space="0" w:color="auto"/>
              </w:divBdr>
            </w:div>
            <w:div w:id="1970432824">
              <w:marLeft w:val="0"/>
              <w:marRight w:val="0"/>
              <w:marTop w:val="0"/>
              <w:marBottom w:val="0"/>
              <w:divBdr>
                <w:top w:val="none" w:sz="0" w:space="0" w:color="auto"/>
                <w:left w:val="none" w:sz="0" w:space="0" w:color="auto"/>
                <w:bottom w:val="none" w:sz="0" w:space="0" w:color="auto"/>
                <w:right w:val="none" w:sz="0" w:space="0" w:color="auto"/>
              </w:divBdr>
            </w:div>
          </w:divsChild>
        </w:div>
        <w:div w:id="893662823">
          <w:marLeft w:val="0"/>
          <w:marRight w:val="0"/>
          <w:marTop w:val="0"/>
          <w:marBottom w:val="0"/>
          <w:divBdr>
            <w:top w:val="none" w:sz="0" w:space="0" w:color="auto"/>
            <w:left w:val="none" w:sz="0" w:space="0" w:color="auto"/>
            <w:bottom w:val="none" w:sz="0" w:space="0" w:color="auto"/>
            <w:right w:val="none" w:sz="0" w:space="0" w:color="auto"/>
          </w:divBdr>
          <w:divsChild>
            <w:div w:id="434861544">
              <w:marLeft w:val="0"/>
              <w:marRight w:val="0"/>
              <w:marTop w:val="0"/>
              <w:marBottom w:val="0"/>
              <w:divBdr>
                <w:top w:val="none" w:sz="0" w:space="0" w:color="auto"/>
                <w:left w:val="none" w:sz="0" w:space="0" w:color="auto"/>
                <w:bottom w:val="none" w:sz="0" w:space="0" w:color="auto"/>
                <w:right w:val="none" w:sz="0" w:space="0" w:color="auto"/>
              </w:divBdr>
            </w:div>
            <w:div w:id="34474532">
              <w:marLeft w:val="0"/>
              <w:marRight w:val="0"/>
              <w:marTop w:val="0"/>
              <w:marBottom w:val="0"/>
              <w:divBdr>
                <w:top w:val="none" w:sz="0" w:space="0" w:color="auto"/>
                <w:left w:val="none" w:sz="0" w:space="0" w:color="auto"/>
                <w:bottom w:val="none" w:sz="0" w:space="0" w:color="auto"/>
                <w:right w:val="none" w:sz="0" w:space="0" w:color="auto"/>
              </w:divBdr>
            </w:div>
            <w:div w:id="305939979">
              <w:marLeft w:val="0"/>
              <w:marRight w:val="0"/>
              <w:marTop w:val="0"/>
              <w:marBottom w:val="0"/>
              <w:divBdr>
                <w:top w:val="none" w:sz="0" w:space="0" w:color="auto"/>
                <w:left w:val="none" w:sz="0" w:space="0" w:color="auto"/>
                <w:bottom w:val="none" w:sz="0" w:space="0" w:color="auto"/>
                <w:right w:val="none" w:sz="0" w:space="0" w:color="auto"/>
              </w:divBdr>
            </w:div>
            <w:div w:id="975180929">
              <w:marLeft w:val="0"/>
              <w:marRight w:val="0"/>
              <w:marTop w:val="0"/>
              <w:marBottom w:val="0"/>
              <w:divBdr>
                <w:top w:val="none" w:sz="0" w:space="0" w:color="auto"/>
                <w:left w:val="none" w:sz="0" w:space="0" w:color="auto"/>
                <w:bottom w:val="none" w:sz="0" w:space="0" w:color="auto"/>
                <w:right w:val="none" w:sz="0" w:space="0" w:color="auto"/>
              </w:divBdr>
            </w:div>
            <w:div w:id="929853202">
              <w:marLeft w:val="0"/>
              <w:marRight w:val="0"/>
              <w:marTop w:val="0"/>
              <w:marBottom w:val="0"/>
              <w:divBdr>
                <w:top w:val="none" w:sz="0" w:space="0" w:color="auto"/>
                <w:left w:val="none" w:sz="0" w:space="0" w:color="auto"/>
                <w:bottom w:val="none" w:sz="0" w:space="0" w:color="auto"/>
                <w:right w:val="none" w:sz="0" w:space="0" w:color="auto"/>
              </w:divBdr>
            </w:div>
          </w:divsChild>
        </w:div>
        <w:div w:id="1341397266">
          <w:marLeft w:val="0"/>
          <w:marRight w:val="0"/>
          <w:marTop w:val="0"/>
          <w:marBottom w:val="0"/>
          <w:divBdr>
            <w:top w:val="none" w:sz="0" w:space="0" w:color="auto"/>
            <w:left w:val="none" w:sz="0" w:space="0" w:color="auto"/>
            <w:bottom w:val="none" w:sz="0" w:space="0" w:color="auto"/>
            <w:right w:val="none" w:sz="0" w:space="0" w:color="auto"/>
          </w:divBdr>
          <w:divsChild>
            <w:div w:id="386880894">
              <w:marLeft w:val="0"/>
              <w:marRight w:val="0"/>
              <w:marTop w:val="0"/>
              <w:marBottom w:val="0"/>
              <w:divBdr>
                <w:top w:val="none" w:sz="0" w:space="0" w:color="auto"/>
                <w:left w:val="none" w:sz="0" w:space="0" w:color="auto"/>
                <w:bottom w:val="none" w:sz="0" w:space="0" w:color="auto"/>
                <w:right w:val="none" w:sz="0" w:space="0" w:color="auto"/>
              </w:divBdr>
            </w:div>
            <w:div w:id="1934167025">
              <w:marLeft w:val="0"/>
              <w:marRight w:val="0"/>
              <w:marTop w:val="0"/>
              <w:marBottom w:val="0"/>
              <w:divBdr>
                <w:top w:val="none" w:sz="0" w:space="0" w:color="auto"/>
                <w:left w:val="none" w:sz="0" w:space="0" w:color="auto"/>
                <w:bottom w:val="none" w:sz="0" w:space="0" w:color="auto"/>
                <w:right w:val="none" w:sz="0" w:space="0" w:color="auto"/>
              </w:divBdr>
            </w:div>
            <w:div w:id="796680503">
              <w:marLeft w:val="0"/>
              <w:marRight w:val="0"/>
              <w:marTop w:val="0"/>
              <w:marBottom w:val="0"/>
              <w:divBdr>
                <w:top w:val="none" w:sz="0" w:space="0" w:color="auto"/>
                <w:left w:val="none" w:sz="0" w:space="0" w:color="auto"/>
                <w:bottom w:val="none" w:sz="0" w:space="0" w:color="auto"/>
                <w:right w:val="none" w:sz="0" w:space="0" w:color="auto"/>
              </w:divBdr>
            </w:div>
            <w:div w:id="1690983811">
              <w:marLeft w:val="0"/>
              <w:marRight w:val="0"/>
              <w:marTop w:val="0"/>
              <w:marBottom w:val="0"/>
              <w:divBdr>
                <w:top w:val="none" w:sz="0" w:space="0" w:color="auto"/>
                <w:left w:val="none" w:sz="0" w:space="0" w:color="auto"/>
                <w:bottom w:val="none" w:sz="0" w:space="0" w:color="auto"/>
                <w:right w:val="none" w:sz="0" w:space="0" w:color="auto"/>
              </w:divBdr>
            </w:div>
            <w:div w:id="366878721">
              <w:marLeft w:val="0"/>
              <w:marRight w:val="0"/>
              <w:marTop w:val="0"/>
              <w:marBottom w:val="0"/>
              <w:divBdr>
                <w:top w:val="none" w:sz="0" w:space="0" w:color="auto"/>
                <w:left w:val="none" w:sz="0" w:space="0" w:color="auto"/>
                <w:bottom w:val="none" w:sz="0" w:space="0" w:color="auto"/>
                <w:right w:val="none" w:sz="0" w:space="0" w:color="auto"/>
              </w:divBdr>
            </w:div>
          </w:divsChild>
        </w:div>
        <w:div w:id="264926796">
          <w:marLeft w:val="0"/>
          <w:marRight w:val="0"/>
          <w:marTop w:val="0"/>
          <w:marBottom w:val="0"/>
          <w:divBdr>
            <w:top w:val="none" w:sz="0" w:space="0" w:color="auto"/>
            <w:left w:val="none" w:sz="0" w:space="0" w:color="auto"/>
            <w:bottom w:val="none" w:sz="0" w:space="0" w:color="auto"/>
            <w:right w:val="none" w:sz="0" w:space="0" w:color="auto"/>
          </w:divBdr>
          <w:divsChild>
            <w:div w:id="1692878552">
              <w:marLeft w:val="0"/>
              <w:marRight w:val="0"/>
              <w:marTop w:val="0"/>
              <w:marBottom w:val="0"/>
              <w:divBdr>
                <w:top w:val="none" w:sz="0" w:space="0" w:color="auto"/>
                <w:left w:val="none" w:sz="0" w:space="0" w:color="auto"/>
                <w:bottom w:val="none" w:sz="0" w:space="0" w:color="auto"/>
                <w:right w:val="none" w:sz="0" w:space="0" w:color="auto"/>
              </w:divBdr>
            </w:div>
            <w:div w:id="1620837514">
              <w:marLeft w:val="0"/>
              <w:marRight w:val="0"/>
              <w:marTop w:val="0"/>
              <w:marBottom w:val="0"/>
              <w:divBdr>
                <w:top w:val="none" w:sz="0" w:space="0" w:color="auto"/>
                <w:left w:val="none" w:sz="0" w:space="0" w:color="auto"/>
                <w:bottom w:val="none" w:sz="0" w:space="0" w:color="auto"/>
                <w:right w:val="none" w:sz="0" w:space="0" w:color="auto"/>
              </w:divBdr>
            </w:div>
            <w:div w:id="657921122">
              <w:marLeft w:val="0"/>
              <w:marRight w:val="0"/>
              <w:marTop w:val="0"/>
              <w:marBottom w:val="0"/>
              <w:divBdr>
                <w:top w:val="none" w:sz="0" w:space="0" w:color="auto"/>
                <w:left w:val="none" w:sz="0" w:space="0" w:color="auto"/>
                <w:bottom w:val="none" w:sz="0" w:space="0" w:color="auto"/>
                <w:right w:val="none" w:sz="0" w:space="0" w:color="auto"/>
              </w:divBdr>
            </w:div>
            <w:div w:id="1910533833">
              <w:marLeft w:val="0"/>
              <w:marRight w:val="0"/>
              <w:marTop w:val="0"/>
              <w:marBottom w:val="0"/>
              <w:divBdr>
                <w:top w:val="none" w:sz="0" w:space="0" w:color="auto"/>
                <w:left w:val="none" w:sz="0" w:space="0" w:color="auto"/>
                <w:bottom w:val="none" w:sz="0" w:space="0" w:color="auto"/>
                <w:right w:val="none" w:sz="0" w:space="0" w:color="auto"/>
              </w:divBdr>
            </w:div>
            <w:div w:id="1285623909">
              <w:marLeft w:val="0"/>
              <w:marRight w:val="0"/>
              <w:marTop w:val="0"/>
              <w:marBottom w:val="0"/>
              <w:divBdr>
                <w:top w:val="none" w:sz="0" w:space="0" w:color="auto"/>
                <w:left w:val="none" w:sz="0" w:space="0" w:color="auto"/>
                <w:bottom w:val="none" w:sz="0" w:space="0" w:color="auto"/>
                <w:right w:val="none" w:sz="0" w:space="0" w:color="auto"/>
              </w:divBdr>
            </w:div>
          </w:divsChild>
        </w:div>
        <w:div w:id="1874879382">
          <w:marLeft w:val="0"/>
          <w:marRight w:val="0"/>
          <w:marTop w:val="0"/>
          <w:marBottom w:val="0"/>
          <w:divBdr>
            <w:top w:val="none" w:sz="0" w:space="0" w:color="auto"/>
            <w:left w:val="none" w:sz="0" w:space="0" w:color="auto"/>
            <w:bottom w:val="none" w:sz="0" w:space="0" w:color="auto"/>
            <w:right w:val="none" w:sz="0" w:space="0" w:color="auto"/>
          </w:divBdr>
        </w:div>
        <w:div w:id="306593645">
          <w:marLeft w:val="0"/>
          <w:marRight w:val="0"/>
          <w:marTop w:val="0"/>
          <w:marBottom w:val="0"/>
          <w:divBdr>
            <w:top w:val="none" w:sz="0" w:space="0" w:color="auto"/>
            <w:left w:val="none" w:sz="0" w:space="0" w:color="auto"/>
            <w:bottom w:val="none" w:sz="0" w:space="0" w:color="auto"/>
            <w:right w:val="none" w:sz="0" w:space="0" w:color="auto"/>
          </w:divBdr>
        </w:div>
        <w:div w:id="1580598348">
          <w:marLeft w:val="0"/>
          <w:marRight w:val="0"/>
          <w:marTop w:val="0"/>
          <w:marBottom w:val="0"/>
          <w:divBdr>
            <w:top w:val="none" w:sz="0" w:space="0" w:color="auto"/>
            <w:left w:val="none" w:sz="0" w:space="0" w:color="auto"/>
            <w:bottom w:val="none" w:sz="0" w:space="0" w:color="auto"/>
            <w:right w:val="none" w:sz="0" w:space="0" w:color="auto"/>
          </w:divBdr>
        </w:div>
        <w:div w:id="1478692049">
          <w:marLeft w:val="0"/>
          <w:marRight w:val="0"/>
          <w:marTop w:val="0"/>
          <w:marBottom w:val="0"/>
          <w:divBdr>
            <w:top w:val="none" w:sz="0" w:space="0" w:color="auto"/>
            <w:left w:val="none" w:sz="0" w:space="0" w:color="auto"/>
            <w:bottom w:val="none" w:sz="0" w:space="0" w:color="auto"/>
            <w:right w:val="none" w:sz="0" w:space="0" w:color="auto"/>
          </w:divBdr>
        </w:div>
        <w:div w:id="1201357816">
          <w:marLeft w:val="0"/>
          <w:marRight w:val="0"/>
          <w:marTop w:val="0"/>
          <w:marBottom w:val="0"/>
          <w:divBdr>
            <w:top w:val="none" w:sz="0" w:space="0" w:color="auto"/>
            <w:left w:val="none" w:sz="0" w:space="0" w:color="auto"/>
            <w:bottom w:val="none" w:sz="0" w:space="0" w:color="auto"/>
            <w:right w:val="none" w:sz="0" w:space="0" w:color="auto"/>
          </w:divBdr>
        </w:div>
        <w:div w:id="526917793">
          <w:marLeft w:val="0"/>
          <w:marRight w:val="0"/>
          <w:marTop w:val="0"/>
          <w:marBottom w:val="0"/>
          <w:divBdr>
            <w:top w:val="none" w:sz="0" w:space="0" w:color="auto"/>
            <w:left w:val="none" w:sz="0" w:space="0" w:color="auto"/>
            <w:bottom w:val="none" w:sz="0" w:space="0" w:color="auto"/>
            <w:right w:val="none" w:sz="0" w:space="0" w:color="auto"/>
          </w:divBdr>
        </w:div>
        <w:div w:id="11440775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teenlifeline.org/" TargetMode="External"/><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jlpaa.org/about-me-picture" TargetMode="External"/><Relationship Id="rId17" Type="http://schemas.openxmlformats.org/officeDocument/2006/relationships/hyperlink" Target="https://www.jlpaa.org/" TargetMode="External"/><Relationship Id="rId2" Type="http://schemas.openxmlformats.org/officeDocument/2006/relationships/customXml" Target="../customXml/item2.xml"/><Relationship Id="rId16" Type="http://schemas.openxmlformats.org/officeDocument/2006/relationships/hyperlink" Target="https://www.jlpaa.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jlpaa.org/mentalhealth" TargetMode="External"/><Relationship Id="rId5" Type="http://schemas.openxmlformats.org/officeDocument/2006/relationships/styles" Target="styles.xml"/><Relationship Id="rId15" Type="http://schemas.openxmlformats.org/officeDocument/2006/relationships/hyperlink" Target="http://about:blank/" TargetMode="Externa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about:blan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ffice%20staff\AppData\Roaming\Microsoft\Templates\Blue%20curve%20letterhead(3).dotx" TargetMode="External"/></Relationships>
</file>

<file path=word/theme/theme1.xml><?xml version="1.0" encoding="utf-8"?>
<a:theme xmlns:a="http://schemas.openxmlformats.org/drawingml/2006/main" name="Office Theme">
  <a:themeElements>
    <a:clrScheme name="Custom 12">
      <a:dk1>
        <a:sysClr val="windowText" lastClr="000000"/>
      </a:dk1>
      <a:lt1>
        <a:sysClr val="window" lastClr="FFFFFF"/>
      </a:lt1>
      <a:dk2>
        <a:srgbClr val="17406D"/>
      </a:dk2>
      <a:lt2>
        <a:srgbClr val="DBEFF9"/>
      </a:lt2>
      <a:accent1>
        <a:srgbClr val="17406D"/>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Franklin Gothic">
      <a:majorFont>
        <a:latin typeface="Franklin Gothic Medium" panose="020B0603020102020204"/>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panose="020B0503020102020204"/>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2" ma:contentTypeDescription="Create a new document." ma:contentTypeScope="" ma:versionID="a8a52e8c320b9a064ae3583ae3861c9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88020cb39231a0945110f9cd888b521a"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Status" ma:index="19" nillable="true" ma:displayName="Status" ma:default="Not started" ma:format="Dropdown" ma:internalName="Status">
      <xsd:simpleType>
        <xsd:restriction base="dms:Choice">
          <xsd:enumeration value="Not started"/>
          <xsd:enumeration value="In Progress"/>
          <xsd:enumeration value="Completed"/>
        </xsd:restriction>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tatus xmlns="71af3243-3dd4-4a8d-8c0d-dd76da1f02a5">Not started</Status>
    <MediaServiceKeyPoints xmlns="71af3243-3dd4-4a8d-8c0d-dd76da1f02a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2D5B660-4932-4A22-8C59-4E5235DA80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072AD07-53A3-41FC-A530-2744C14395A4}">
  <ds:schemaRefs>
    <ds:schemaRef ds:uri="http://schemas.microsoft.com/office/2006/metadata/properties"/>
    <ds:schemaRef ds:uri="http://schemas.microsoft.com/office/infopath/2007/PartnerControls"/>
    <ds:schemaRef ds:uri="71af3243-3dd4-4a8d-8c0d-dd76da1f02a5"/>
  </ds:schemaRefs>
</ds:datastoreItem>
</file>

<file path=customXml/itemProps3.xml><?xml version="1.0" encoding="utf-8"?>
<ds:datastoreItem xmlns:ds="http://schemas.openxmlformats.org/officeDocument/2006/customXml" ds:itemID="{EA04023A-A2A1-445E-8B7C-04FB2DBA590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Blue curve letterhead(3)</Template>
  <TotalTime>0</TotalTime>
  <Pages>2</Pages>
  <Words>576</Words>
  <Characters>3288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2023-02-09T19:50:00Z</dcterms:created>
  <dcterms:modified xsi:type="dcterms:W3CDTF">2023-02-09T19:53:00Z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